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E3" w:rsidRDefault="00825AF5" w:rsidP="00825AF5">
      <w:pPr>
        <w:pStyle w:val="01Ttulo-IEIJ"/>
      </w:pPr>
      <w:r>
        <w:t>EMBLEMA E MASCOTE</w:t>
      </w:r>
    </w:p>
    <w:p w:rsidR="00825AF5" w:rsidRDefault="00825AF5">
      <w:pPr>
        <w:pStyle w:val="03Texto-IEIJ"/>
      </w:pPr>
    </w:p>
    <w:p w:rsidR="00825AF5" w:rsidRPr="001D4F7F" w:rsidRDefault="00825AF5" w:rsidP="00825AF5">
      <w:pPr>
        <w:pStyle w:val="NormalWeb"/>
        <w:shd w:val="clear" w:color="auto" w:fill="FFFFFF"/>
        <w:spacing w:before="0" w:after="0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>As Olimpíadas Tóquio 2020 têm um emblema inspirado no “</w:t>
      </w:r>
      <w:proofErr w:type="spellStart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ichimatsu</w:t>
      </w:r>
      <w:proofErr w:type="spellEnd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moyo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t>”, formas quadriculadas características do período </w:t>
      </w:r>
      <w:r w:rsidRPr="001D4F7F">
        <w:rPr>
          <w:rStyle w:val="Forte"/>
          <w:rFonts w:asciiTheme="minorHAnsi" w:hAnsiTheme="minorHAnsi"/>
          <w:b w:val="0"/>
          <w:i/>
          <w:iCs/>
          <w:color w:val="000000" w:themeColor="text1"/>
          <w:sz w:val="28"/>
          <w:szCs w:val="28"/>
        </w:rPr>
        <w:t>Edo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 (1603-1867), trazendo a predominância do azul índigo para representar o que a </w:t>
      </w:r>
      <w:hyperlink r:id="rId7" w:tgtFrame="_blank" w:history="1">
        <w:r w:rsidRPr="001D4F7F">
          <w:rPr>
            <w:rStyle w:val="Forte"/>
            <w:rFonts w:asciiTheme="minorHAnsi" w:hAnsiTheme="minorHAnsi"/>
            <w:b w:val="0"/>
            <w:color w:val="000000" w:themeColor="text1"/>
            <w:sz w:val="28"/>
            <w:szCs w:val="28"/>
          </w:rPr>
          <w:t>organização das Olimpíadas</w:t>
        </w:r>
      </w:hyperlink>
      <w:r w:rsidRPr="001D4F7F">
        <w:rPr>
          <w:rFonts w:asciiTheme="minorHAnsi" w:hAnsiTheme="minorHAnsi"/>
          <w:color w:val="000000" w:themeColor="text1"/>
          <w:sz w:val="28"/>
          <w:szCs w:val="28"/>
        </w:rPr>
        <w:t> chama de “expressão da elegância e sofisticação do Japão”.</w:t>
      </w:r>
    </w:p>
    <w:p w:rsidR="00825AF5" w:rsidRPr="001D4F7F" w:rsidRDefault="00825AF5" w:rsidP="00825AF5">
      <w:pPr>
        <w:pStyle w:val="NormalWeb"/>
        <w:shd w:val="clear" w:color="auto" w:fill="FFFFFF"/>
        <w:spacing w:before="0" w:after="225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>O emblema de Tóquio 2020 é constituído de três formas retangulares, que representam diferentes países e culturas. A mensagem escolhida para a 32ª edição das Olimpíadas é “unidade na diversidade”, atribuindo ao esporte a função de celebrar as diferenças.</w:t>
      </w:r>
    </w:p>
    <w:p w:rsidR="001D4F7F" w:rsidRDefault="001D4F7F" w:rsidP="001D4F7F">
      <w:pPr>
        <w:pStyle w:val="NormalWeb"/>
        <w:shd w:val="clear" w:color="auto" w:fill="FFFFFF"/>
        <w:spacing w:before="0" w:after="0"/>
        <w:ind w:left="709"/>
        <w:jc w:val="both"/>
        <w:rPr>
          <w:rFonts w:asciiTheme="minorHAnsi" w:hAnsiTheme="minorHAnsi"/>
          <w:noProof/>
          <w:color w:val="000000" w:themeColor="text1"/>
          <w:lang w:eastAsia="pt-BR"/>
        </w:rPr>
      </w:pPr>
    </w:p>
    <w:p w:rsidR="001D4F7F" w:rsidRDefault="00825AF5" w:rsidP="001D4F7F">
      <w:pPr>
        <w:pStyle w:val="NormalWeb"/>
        <w:shd w:val="clear" w:color="auto" w:fill="FFFFFF"/>
        <w:spacing w:before="0" w:after="0"/>
        <w:ind w:left="709"/>
        <w:jc w:val="both"/>
        <w:rPr>
          <w:rFonts w:asciiTheme="minorHAnsi" w:hAnsiTheme="minorHAnsi"/>
          <w:color w:val="000000" w:themeColor="text1"/>
        </w:rPr>
      </w:pPr>
      <w:r w:rsidRPr="00372E3F">
        <w:rPr>
          <w:rFonts w:asciiTheme="minorHAnsi" w:hAnsiTheme="minorHAnsi"/>
          <w:noProof/>
          <w:color w:val="000000" w:themeColor="text1"/>
          <w:lang w:eastAsia="pt-BR"/>
        </w:rPr>
        <w:drawing>
          <wp:inline distT="0" distB="0" distL="0" distR="0" wp14:anchorId="2E50A624" wp14:editId="67028AD1">
            <wp:extent cx="4714875" cy="2876550"/>
            <wp:effectExtent l="0" t="0" r="9525" b="0"/>
            <wp:docPr id="8" name="Imagem 8" descr="Emblemas das Olimpíadas e Paralimpíadas representam os diferentes países da competição. (Créditos: Reprodução Comitê de Organização das Olimpíadas Tóqui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blemas das Olimpíadas e Paralimpíadas representam os diferentes países da competição. (Créditos: Reprodução Comitê de Organização das Olimpíadas Tóquio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7F" w:rsidRDefault="001D4F7F" w:rsidP="001D4F7F">
      <w:pPr>
        <w:pStyle w:val="NormalWeb"/>
        <w:shd w:val="clear" w:color="auto" w:fill="FFFFFF"/>
        <w:spacing w:before="0" w:after="0"/>
        <w:ind w:left="709"/>
        <w:jc w:val="both"/>
        <w:rPr>
          <w:rFonts w:asciiTheme="minorHAnsi" w:hAnsiTheme="minorHAnsi"/>
          <w:color w:val="000000" w:themeColor="text1"/>
        </w:rPr>
      </w:pPr>
    </w:p>
    <w:p w:rsidR="00825AF5" w:rsidRPr="00372E3F" w:rsidRDefault="00825AF5" w:rsidP="001D4F7F">
      <w:pPr>
        <w:pStyle w:val="NormalWeb"/>
        <w:shd w:val="clear" w:color="auto" w:fill="FFFFFF"/>
        <w:spacing w:before="0" w:after="0"/>
        <w:ind w:left="709"/>
        <w:jc w:val="both"/>
        <w:rPr>
          <w:rFonts w:asciiTheme="minorHAnsi" w:hAnsiTheme="minorHAnsi"/>
          <w:color w:val="000000" w:themeColor="text1"/>
        </w:rPr>
      </w:pPr>
      <w:r w:rsidRPr="00372E3F">
        <w:rPr>
          <w:rFonts w:asciiTheme="minorHAnsi" w:hAnsiTheme="minorHAnsi"/>
          <w:color w:val="000000" w:themeColor="text1"/>
        </w:rPr>
        <w:t xml:space="preserve">Emblemas das Olimpíadas e </w:t>
      </w:r>
      <w:proofErr w:type="spellStart"/>
      <w:r w:rsidRPr="00372E3F">
        <w:rPr>
          <w:rFonts w:asciiTheme="minorHAnsi" w:hAnsiTheme="minorHAnsi"/>
          <w:color w:val="000000" w:themeColor="text1"/>
        </w:rPr>
        <w:t>Paralimpíadas</w:t>
      </w:r>
      <w:proofErr w:type="spellEnd"/>
      <w:r w:rsidRPr="00372E3F">
        <w:rPr>
          <w:rFonts w:asciiTheme="minorHAnsi" w:hAnsiTheme="minorHAnsi"/>
          <w:color w:val="000000" w:themeColor="text1"/>
        </w:rPr>
        <w:t xml:space="preserve"> representam os diferentes países da competição. (Créditos: Reprodução Comitê de Organização das Olimpíadas Tóquio 2020)</w:t>
      </w:r>
    </w:p>
    <w:p w:rsidR="001D4F7F" w:rsidRDefault="001D4F7F" w:rsidP="001D4F7F">
      <w:pPr>
        <w:pStyle w:val="NormalWeb"/>
        <w:shd w:val="clear" w:color="auto" w:fill="FFFFFF"/>
        <w:spacing w:before="0" w:after="0"/>
        <w:ind w:firstLine="709"/>
        <w:jc w:val="both"/>
        <w:rPr>
          <w:rFonts w:asciiTheme="minorHAnsi" w:hAnsiTheme="minorHAnsi"/>
          <w:color w:val="000000" w:themeColor="text1"/>
        </w:rPr>
      </w:pPr>
    </w:p>
    <w:p w:rsidR="00825AF5" w:rsidRPr="001D4F7F" w:rsidRDefault="00825AF5" w:rsidP="001D4F7F">
      <w:pPr>
        <w:pStyle w:val="NormalWeb"/>
        <w:shd w:val="clear" w:color="auto" w:fill="FFFFFF"/>
        <w:spacing w:before="0" w:after="0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>A mascote das Olimpíadas de Tóquio também segue a cartela de cores e formas do emblema e foi nomeada de </w:t>
      </w:r>
      <w:proofErr w:type="spellStart"/>
      <w:r w:rsidRPr="001D4F7F">
        <w:rPr>
          <w:rFonts w:asciiTheme="minorHAnsi" w:hAnsiTheme="minorHAnsi"/>
          <w:color w:val="000000" w:themeColor="text1"/>
          <w:sz w:val="28"/>
          <w:szCs w:val="28"/>
        </w:rPr>
        <w:fldChar w:fldCharType="begin"/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instrText xml:space="preserve"> HYPERLINK "https://tokyo2020.org/en/special/mascot/" \t "_blank" </w:instrTex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fldChar w:fldCharType="separate"/>
      </w:r>
      <w:r w:rsidRPr="001D4F7F">
        <w:rPr>
          <w:rStyle w:val="Forte"/>
          <w:rFonts w:asciiTheme="minorHAnsi" w:hAnsiTheme="minorHAnsi"/>
          <w:b w:val="0"/>
          <w:i/>
          <w:iCs/>
          <w:color w:val="000000" w:themeColor="text1"/>
          <w:sz w:val="28"/>
          <w:szCs w:val="28"/>
        </w:rPr>
        <w:t>Miraitowa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fldChar w:fldCharType="end"/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, nome formado pelas palavras japonesas </w:t>
      </w:r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Mirai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 (futuro) e </w:t>
      </w:r>
      <w:proofErr w:type="spellStart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Towa</w:t>
      </w:r>
      <w:proofErr w:type="spellEnd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 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(eternidade), que representa o desejo de um futuro cheio de esperança nos corações de todas as pessoas do mundo.</w:t>
      </w:r>
    </w:p>
    <w:p w:rsidR="00825AF5" w:rsidRPr="00372E3F" w:rsidRDefault="00825AF5" w:rsidP="00825AF5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000000" w:themeColor="text1"/>
        </w:rPr>
      </w:pPr>
      <w:r w:rsidRPr="00372E3F">
        <w:rPr>
          <w:rFonts w:asciiTheme="minorHAnsi" w:hAnsiTheme="minorHAnsi"/>
          <w:noProof/>
          <w:color w:val="000000" w:themeColor="text1"/>
          <w:lang w:eastAsia="pt-BR"/>
        </w:rPr>
        <w:lastRenderedPageBreak/>
        <w:drawing>
          <wp:inline distT="0" distB="0" distL="0" distR="0" wp14:anchorId="679468A9" wp14:editId="43801B72">
            <wp:extent cx="5715000" cy="3762375"/>
            <wp:effectExtent l="0" t="0" r="0" b="9525"/>
            <wp:docPr id="7" name="Imagem 7" descr="Miraitowa é o mascote das Olimpíadas, e Someity é o símbolo das Paralimpíadas. (Créditos: Reprodução Comitê de Organização das Olimpíadas Tóquio 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raitowa é o mascote das Olimpíadas, e Someity é o símbolo das Paralimpíadas. (Créditos: Reprodução Comitê de Organização das Olimpíadas Tóquio 202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3F">
        <w:rPr>
          <w:rFonts w:asciiTheme="minorHAnsi" w:hAnsiTheme="minorHAnsi"/>
          <w:color w:val="000000" w:themeColor="text1"/>
        </w:rPr>
        <w:br/>
      </w:r>
      <w:proofErr w:type="spellStart"/>
      <w:r w:rsidRPr="00372E3F">
        <w:rPr>
          <w:rFonts w:asciiTheme="minorHAnsi" w:hAnsiTheme="minorHAnsi"/>
          <w:color w:val="000000" w:themeColor="text1"/>
        </w:rPr>
        <w:t>Miraitowa</w:t>
      </w:r>
      <w:proofErr w:type="spellEnd"/>
      <w:r w:rsidRPr="00372E3F">
        <w:rPr>
          <w:rFonts w:asciiTheme="minorHAnsi" w:hAnsiTheme="minorHAnsi"/>
          <w:color w:val="000000" w:themeColor="text1"/>
        </w:rPr>
        <w:t xml:space="preserve"> é o mascote das Olimpíadas, e </w:t>
      </w:r>
      <w:proofErr w:type="spellStart"/>
      <w:r w:rsidRPr="00372E3F">
        <w:rPr>
          <w:rFonts w:asciiTheme="minorHAnsi" w:hAnsiTheme="minorHAnsi"/>
          <w:color w:val="000000" w:themeColor="text1"/>
        </w:rPr>
        <w:t>Someity</w:t>
      </w:r>
      <w:proofErr w:type="spellEnd"/>
      <w:r w:rsidRPr="00372E3F">
        <w:rPr>
          <w:rFonts w:asciiTheme="minorHAnsi" w:hAnsiTheme="minorHAnsi"/>
          <w:color w:val="000000" w:themeColor="text1"/>
        </w:rPr>
        <w:t xml:space="preserve"> é o símbolo das </w:t>
      </w:r>
      <w:proofErr w:type="spellStart"/>
      <w:proofErr w:type="gramStart"/>
      <w:r w:rsidRPr="00372E3F">
        <w:rPr>
          <w:rFonts w:asciiTheme="minorHAnsi" w:hAnsiTheme="minorHAnsi"/>
          <w:color w:val="000000" w:themeColor="text1"/>
        </w:rPr>
        <w:t>Paralimpíadas</w:t>
      </w:r>
      <w:proofErr w:type="spellEnd"/>
      <w:r w:rsidRPr="00372E3F">
        <w:rPr>
          <w:rFonts w:asciiTheme="minorHAnsi" w:hAnsiTheme="minorHAnsi"/>
          <w:color w:val="000000" w:themeColor="text1"/>
        </w:rPr>
        <w:t>.</w:t>
      </w:r>
      <w:r w:rsidRPr="00372E3F">
        <w:rPr>
          <w:rFonts w:asciiTheme="minorHAnsi" w:hAnsiTheme="minorHAnsi"/>
          <w:color w:val="000000" w:themeColor="text1"/>
        </w:rPr>
        <w:br/>
        <w:t>(</w:t>
      </w:r>
      <w:proofErr w:type="gramEnd"/>
      <w:r w:rsidRPr="00372E3F">
        <w:rPr>
          <w:rFonts w:asciiTheme="minorHAnsi" w:hAnsiTheme="minorHAnsi"/>
          <w:color w:val="000000" w:themeColor="text1"/>
        </w:rPr>
        <w:t>Créditos: Reprodução Comitê de Organização das Olimpíadas Tóquio 2020)</w:t>
      </w:r>
    </w:p>
    <w:p w:rsidR="001D4F7F" w:rsidRDefault="001D4F7F" w:rsidP="00825AF5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000000" w:themeColor="text1"/>
        </w:rPr>
      </w:pPr>
    </w:p>
    <w:p w:rsidR="00825AF5" w:rsidRPr="001D4F7F" w:rsidRDefault="00825AF5" w:rsidP="001D4F7F">
      <w:pPr>
        <w:pStyle w:val="NormalWeb"/>
        <w:shd w:val="clear" w:color="auto" w:fill="FFFFFF"/>
        <w:spacing w:before="0" w:after="0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 xml:space="preserve">Já a mascote das </w:t>
      </w:r>
      <w:proofErr w:type="spellStart"/>
      <w:r w:rsidRPr="001D4F7F">
        <w:rPr>
          <w:rFonts w:asciiTheme="minorHAnsi" w:hAnsiTheme="minorHAnsi"/>
          <w:color w:val="000000" w:themeColor="text1"/>
          <w:sz w:val="28"/>
          <w:szCs w:val="28"/>
        </w:rPr>
        <w:t>Paralimpíadas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t xml:space="preserve"> de Tóquio é </w:t>
      </w:r>
      <w:proofErr w:type="spellStart"/>
      <w:r w:rsidRPr="001D4F7F">
        <w:rPr>
          <w:rStyle w:val="Forte"/>
          <w:rFonts w:asciiTheme="minorHAnsi" w:hAnsiTheme="minorHAnsi"/>
          <w:b w:val="0"/>
          <w:i/>
          <w:iCs/>
          <w:color w:val="000000" w:themeColor="text1"/>
          <w:sz w:val="28"/>
          <w:szCs w:val="28"/>
        </w:rPr>
        <w:t>Someity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t xml:space="preserve">, criatura inspirada nas tradicionais flores de cerejeira do Japão e que tem um incrível poder mental e força física, simbolizando a superação de obstáculos dos </w:t>
      </w:r>
      <w:proofErr w:type="spellStart"/>
      <w:r w:rsidRPr="001D4F7F">
        <w:rPr>
          <w:rFonts w:asciiTheme="minorHAnsi" w:hAnsiTheme="minorHAnsi"/>
          <w:color w:val="000000" w:themeColor="text1"/>
          <w:sz w:val="28"/>
          <w:szCs w:val="28"/>
        </w:rPr>
        <w:t>paratletas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t>. Seu nome é baseado na junção de </w:t>
      </w:r>
      <w:proofErr w:type="spellStart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Someiyoshino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t> (espécie de flor de cerejeira) com o termo “</w:t>
      </w:r>
      <w:proofErr w:type="spellStart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so</w:t>
      </w:r>
      <w:proofErr w:type="spellEnd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1D4F7F">
        <w:rPr>
          <w:rStyle w:val="nfase"/>
          <w:rFonts w:asciiTheme="minorHAnsi" w:hAnsiTheme="minorHAnsi"/>
          <w:color w:val="000000" w:themeColor="text1"/>
          <w:sz w:val="28"/>
          <w:szCs w:val="28"/>
        </w:rPr>
        <w:t>might</w:t>
      </w:r>
      <w:proofErr w:type="spellEnd"/>
      <w:r w:rsidRPr="001D4F7F">
        <w:rPr>
          <w:rFonts w:asciiTheme="minorHAnsi" w:hAnsiTheme="minorHAnsi"/>
          <w:color w:val="000000" w:themeColor="text1"/>
          <w:sz w:val="28"/>
          <w:szCs w:val="28"/>
        </w:rPr>
        <w:t>” (é possível, em adaptação ao português).</w:t>
      </w:r>
    </w:p>
    <w:p w:rsidR="00825AF5" w:rsidRPr="001D4F7F" w:rsidRDefault="00825AF5" w:rsidP="00825AF5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color w:val="000000" w:themeColor="text1"/>
          <w:sz w:val="28"/>
          <w:szCs w:val="28"/>
        </w:rPr>
      </w:pPr>
      <w:r w:rsidRPr="001D4F7F">
        <w:rPr>
          <w:rStyle w:val="Forte"/>
          <w:rFonts w:asciiTheme="minorHAnsi" w:hAnsiTheme="minorHAnsi"/>
          <w:bCs/>
          <w:color w:val="000000" w:themeColor="text1"/>
          <w:sz w:val="28"/>
          <w:szCs w:val="28"/>
        </w:rPr>
        <w:t>Medalhas</w:t>
      </w:r>
    </w:p>
    <w:p w:rsidR="00825AF5" w:rsidRPr="001D4F7F" w:rsidRDefault="00825AF5" w:rsidP="001D4F7F">
      <w:pPr>
        <w:pStyle w:val="NormalWeb"/>
        <w:shd w:val="clear" w:color="auto" w:fill="FFFFFF" w:themeFill="background1"/>
        <w:spacing w:before="0" w:after="0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>A premiação das Olimpíadas é constituída de medalhas destinadas aos três primeiros lugares em cada competição ou torneio, sendo o pódio formado pelos medalhistas de 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  <w:shd w:val="clear" w:color="auto" w:fill="FFFFFF" w:themeFill="background1"/>
        </w:rPr>
        <w:t>ouro</w:t>
      </w:r>
      <w:r w:rsidRPr="001D4F7F">
        <w:rPr>
          <w:rFonts w:asciiTheme="minorHAnsi" w:hAnsiTheme="minorHAnsi"/>
          <w:color w:val="000000" w:themeColor="text1"/>
          <w:sz w:val="28"/>
          <w:szCs w:val="28"/>
          <w:shd w:val="clear" w:color="auto" w:fill="FFFFFF" w:themeFill="background1"/>
        </w:rPr>
        <w:t>, 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  <w:shd w:val="clear" w:color="auto" w:fill="FFFFFF" w:themeFill="background1"/>
        </w:rPr>
        <w:t>prata</w:t>
      </w:r>
      <w:r w:rsidRPr="001D4F7F">
        <w:rPr>
          <w:rFonts w:asciiTheme="minorHAnsi" w:hAnsiTheme="minorHAnsi"/>
          <w:color w:val="000000" w:themeColor="text1"/>
          <w:sz w:val="28"/>
          <w:szCs w:val="28"/>
          <w:shd w:val="clear" w:color="auto" w:fill="FFFFFF" w:themeFill="background1"/>
        </w:rPr>
        <w:t> e 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  <w:shd w:val="clear" w:color="auto" w:fill="FFFFFF" w:themeFill="background1"/>
        </w:rPr>
        <w:t>bronze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825AF5" w:rsidRPr="001D4F7F" w:rsidRDefault="00825AF5" w:rsidP="00825AF5">
      <w:pPr>
        <w:pStyle w:val="NormalWeb"/>
        <w:shd w:val="clear" w:color="auto" w:fill="FFFFFF"/>
        <w:spacing w:before="0" w:after="225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>O ranking do quadro de medalhas é definido pela quantidade de medalhas de ouro, seguidas pelas de prata e, por último, de bronze. Por exemplo, um país com 5 medalhas de prata e 8 de bronze classifica-se atrás de um país com 2 medalhas de ouro. Estados Unidos e China devem disputar o primeiro lugar no ranking geral.</w:t>
      </w:r>
    </w:p>
    <w:p w:rsidR="00825AF5" w:rsidRPr="001D4F7F" w:rsidRDefault="00825AF5" w:rsidP="00825AF5">
      <w:pPr>
        <w:pStyle w:val="Ttulo3"/>
        <w:shd w:val="clear" w:color="auto" w:fill="FFFFFF"/>
        <w:spacing w:before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bCs/>
          <w:color w:val="000000" w:themeColor="text1"/>
          <w:sz w:val="28"/>
          <w:szCs w:val="28"/>
        </w:rPr>
        <w:t>→ </w:t>
      </w:r>
      <w:r w:rsidRPr="001D4F7F">
        <w:rPr>
          <w:rStyle w:val="Forte"/>
          <w:rFonts w:asciiTheme="minorHAnsi" w:hAnsiTheme="minorHAnsi"/>
          <w:b w:val="0"/>
          <w:bCs w:val="0"/>
          <w:color w:val="000000" w:themeColor="text1"/>
          <w:sz w:val="28"/>
          <w:szCs w:val="28"/>
        </w:rPr>
        <w:t>Sustentabilidade</w:t>
      </w:r>
    </w:p>
    <w:p w:rsidR="00825AF5" w:rsidRPr="001D4F7F" w:rsidRDefault="00825AF5" w:rsidP="006A7F52">
      <w:pPr>
        <w:pStyle w:val="NormalWeb"/>
        <w:shd w:val="clear" w:color="auto" w:fill="FFFFFF"/>
        <w:spacing w:before="0" w:after="0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D4F7F">
        <w:rPr>
          <w:rFonts w:asciiTheme="minorHAnsi" w:hAnsiTheme="minorHAnsi"/>
          <w:color w:val="000000" w:themeColor="text1"/>
          <w:sz w:val="28"/>
          <w:szCs w:val="28"/>
        </w:rPr>
        <w:t>Para as Olimpíadas de Tóquio, o projeto de sustentabilidade da competição utilizará lixo eletrônico (material coletado de celulares e outros produtos) para a fabricação da parte interior das mais de 5 mil medalhas que serão distribuídas aos atletas. As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</w:rPr>
        <w:t> medalhas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 também terão 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</w:rPr>
        <w:t>0,048 grama de ouro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, 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</w:rPr>
        <w:t>0,26 grama de prata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 e </w:t>
      </w:r>
      <w:r w:rsidRPr="001D4F7F">
        <w:rPr>
          <w:rStyle w:val="Forte"/>
          <w:rFonts w:asciiTheme="minorHAnsi" w:hAnsiTheme="minorHAnsi"/>
          <w:b w:val="0"/>
          <w:color w:val="000000" w:themeColor="text1"/>
          <w:sz w:val="28"/>
          <w:szCs w:val="28"/>
        </w:rPr>
        <w:t>12 gramas de cobre</w:t>
      </w:r>
      <w:r w:rsidRPr="001D4F7F">
        <w:rPr>
          <w:rFonts w:asciiTheme="minorHAnsi" w:hAnsiTheme="minorHAnsi"/>
          <w:color w:val="000000" w:themeColor="text1"/>
          <w:sz w:val="28"/>
          <w:szCs w:val="28"/>
        </w:rPr>
        <w:t>, e os esportistas que conquistarem o primeiro lugar terão suas medalhas banhadas com cerca de 6 gramas de ouro.</w:t>
      </w:r>
    </w:p>
    <w:p w:rsidR="00825AF5" w:rsidRDefault="008C66A6" w:rsidP="008C66A6">
      <w:pPr>
        <w:pStyle w:val="PargrafodaLista"/>
        <w:numPr>
          <w:ilvl w:val="0"/>
          <w:numId w:val="1"/>
        </w:num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Quais são as formas que representam os países e suas culturas no emblema da Olimpíadas de Tóquio?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</w:p>
    <w:p w:rsidR="008C66A6" w:rsidRDefault="008C66A6" w:rsidP="008C66A6">
      <w:pPr>
        <w:pStyle w:val="PargrafodaLista"/>
        <w:numPr>
          <w:ilvl w:val="0"/>
          <w:numId w:val="1"/>
        </w:num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Quais são os significados dos mascotes da Olimpíada 2020?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</w:p>
    <w:p w:rsidR="008C66A6" w:rsidRDefault="008C66A6" w:rsidP="008C66A6">
      <w:pPr>
        <w:pStyle w:val="PargrafodaLista"/>
        <w:numPr>
          <w:ilvl w:val="0"/>
          <w:numId w:val="1"/>
        </w:num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Como acontece a premiação dos melhores atletas?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</w:p>
    <w:p w:rsidR="008C66A6" w:rsidRDefault="008C66A6" w:rsidP="008C66A6">
      <w:pPr>
        <w:pStyle w:val="PargrafodaLista"/>
        <w:numPr>
          <w:ilvl w:val="0"/>
          <w:numId w:val="1"/>
        </w:num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Quais países deverão disputar o ranking de medalhas?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</w:p>
    <w:p w:rsidR="008C66A6" w:rsidRDefault="008C66A6" w:rsidP="008C66A6">
      <w:pPr>
        <w:pStyle w:val="PargrafodaLista"/>
        <w:numPr>
          <w:ilvl w:val="0"/>
          <w:numId w:val="1"/>
        </w:num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Quais materiais serão utilizados para produção das medalhas?</w:t>
      </w:r>
    </w:p>
    <w:p w:rsidR="008C66A6" w:rsidRPr="008C66A6" w:rsidRDefault="008C66A6" w:rsidP="008C66A6">
      <w:pPr>
        <w:pStyle w:val="PargrafodaLista"/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AF5" w:rsidRPr="001D4F7F" w:rsidRDefault="00825AF5">
      <w:pPr>
        <w:pStyle w:val="03Texto-IEIJ"/>
        <w:rPr>
          <w:sz w:val="28"/>
          <w:szCs w:val="28"/>
        </w:rPr>
      </w:pPr>
    </w:p>
    <w:p w:rsidR="008412E3" w:rsidRPr="001D4F7F" w:rsidRDefault="008412E3">
      <w:pPr>
        <w:pStyle w:val="03Texto-IEIJ"/>
        <w:rPr>
          <w:sz w:val="28"/>
          <w:szCs w:val="28"/>
        </w:rPr>
      </w:pPr>
    </w:p>
    <w:sectPr w:rsidR="008412E3" w:rsidRPr="001D4F7F">
      <w:headerReference w:type="default" r:id="rId10"/>
      <w:headerReference w:type="first" r:id="rId11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BE" w:rsidRDefault="007637BE">
      <w:pPr>
        <w:spacing w:before="0"/>
      </w:pPr>
      <w:r>
        <w:separator/>
      </w:r>
    </w:p>
  </w:endnote>
  <w:endnote w:type="continuationSeparator" w:id="0">
    <w:p w:rsidR="007637BE" w:rsidRDefault="007637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BE" w:rsidRDefault="007637BE">
      <w:pPr>
        <w:spacing w:before="0"/>
      </w:pPr>
      <w:r>
        <w:separator/>
      </w:r>
    </w:p>
  </w:footnote>
  <w:footnote w:type="continuationSeparator" w:id="0">
    <w:p w:rsidR="007637BE" w:rsidRDefault="007637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E3" w:rsidRDefault="00803491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E3" w:rsidRDefault="00803491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8412E3" w:rsidRDefault="00D87F51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2020.</w:t>
    </w:r>
    <w:r w:rsidR="00803491">
      <w:rPr>
        <w:rStyle w:val="RefernciaSutil"/>
        <w:rFonts w:cs="Calibri"/>
        <w:smallCaps w:val="0"/>
        <w:color w:val="auto"/>
        <w:u w:val="none"/>
      </w:rPr>
      <w:t xml:space="preserve"> LONDRINA, </w:t>
    </w:r>
    <w:r>
      <w:rPr>
        <w:rStyle w:val="RefernciaSutil"/>
        <w:rFonts w:cs="Calibri"/>
        <w:smallCaps w:val="0"/>
        <w:color w:val="auto"/>
        <w:u w:val="none"/>
      </w:rPr>
      <w:t>18</w:t>
    </w:r>
    <w:r w:rsidR="00803491">
      <w:rPr>
        <w:rStyle w:val="RefernciaSutil"/>
        <w:rFonts w:cs="Calibri"/>
        <w:smallCaps w:val="0"/>
        <w:color w:val="auto"/>
        <w:u w:val="none"/>
      </w:rPr>
      <w:t xml:space="preserve"> DE</w:t>
    </w:r>
    <w:r>
      <w:rPr>
        <w:rStyle w:val="RefernciaSutil"/>
        <w:rFonts w:cs="Calibri"/>
        <w:smallCaps w:val="0"/>
        <w:color w:val="auto"/>
        <w:u w:val="none"/>
      </w:rPr>
      <w:t xml:space="preserve"> MAIO</w:t>
    </w:r>
    <w:r w:rsidR="00803491">
      <w:rPr>
        <w:rStyle w:val="RefernciaSutil"/>
        <w:rFonts w:cs="Calibri"/>
        <w:smallCaps w:val="0"/>
        <w:color w:val="auto"/>
        <w:u w:val="none"/>
      </w:rPr>
      <w:t>.</w:t>
    </w:r>
  </w:p>
  <w:p w:rsidR="008412E3" w:rsidRDefault="00803491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2377B"/>
    <w:multiLevelType w:val="hybridMultilevel"/>
    <w:tmpl w:val="C67E6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F5"/>
    <w:rsid w:val="001D4F7F"/>
    <w:rsid w:val="006A7F52"/>
    <w:rsid w:val="007637BE"/>
    <w:rsid w:val="00803491"/>
    <w:rsid w:val="00825AF5"/>
    <w:rsid w:val="008412E3"/>
    <w:rsid w:val="008C66A6"/>
    <w:rsid w:val="00D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ADA-5124-4960-B1CE-93106EFD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AF5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825AF5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5AF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customStyle="1" w:styleId="Ttulo2Char">
    <w:name w:val="Título 2 Char"/>
    <w:basedOn w:val="Fontepargpadro"/>
    <w:link w:val="Ttulo2"/>
    <w:uiPriority w:val="9"/>
    <w:rsid w:val="00825AF5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5AF5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Forte">
    <w:name w:val="Strong"/>
    <w:basedOn w:val="Fontepargpadro"/>
    <w:uiPriority w:val="22"/>
    <w:qFormat/>
    <w:rsid w:val="00825AF5"/>
    <w:rPr>
      <w:b/>
      <w:bCs/>
    </w:rPr>
  </w:style>
  <w:style w:type="character" w:styleId="nfase">
    <w:name w:val="Emphasis"/>
    <w:basedOn w:val="Fontepargpadro"/>
    <w:uiPriority w:val="20"/>
    <w:qFormat/>
    <w:rsid w:val="00825AF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25AF5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8C66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kyo2020.org/en/games/embl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70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4</cp:revision>
  <cp:lastPrinted>2012-02-10T19:10:00Z</cp:lastPrinted>
  <dcterms:created xsi:type="dcterms:W3CDTF">2020-05-08T18:50:00Z</dcterms:created>
  <dcterms:modified xsi:type="dcterms:W3CDTF">2020-05-12T16:13:00Z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