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6549" w:rsidRPr="00C713AA" w:rsidRDefault="00C713AA" w:rsidP="005F6549">
      <w:pPr>
        <w:pStyle w:val="01Ttulo-IEIJ"/>
        <w:rPr>
          <w:sz w:val="32"/>
          <w:szCs w:val="32"/>
        </w:rPr>
      </w:pPr>
      <w:r w:rsidRPr="00C713AA">
        <w:rPr>
          <w:sz w:val="32"/>
          <w:szCs w:val="32"/>
        </w:rPr>
        <w:t xml:space="preserve">gramática – atividade </w:t>
      </w:r>
      <w:proofErr w:type="gramStart"/>
      <w:r w:rsidRPr="00C713AA">
        <w:rPr>
          <w:sz w:val="32"/>
          <w:szCs w:val="32"/>
        </w:rPr>
        <w:t>2</w:t>
      </w:r>
      <w:proofErr w:type="gramEnd"/>
    </w:p>
    <w:p w:rsidR="00E6508C" w:rsidRDefault="00C713AA" w:rsidP="00E6508C">
      <w:pPr>
        <w:pStyle w:val="03Texto-IEIJ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Querido(</w:t>
      </w:r>
      <w:proofErr w:type="gramEnd"/>
      <w:r>
        <w:rPr>
          <w:sz w:val="28"/>
          <w:szCs w:val="28"/>
        </w:rPr>
        <w:t>a) aluno(a</w:t>
      </w:r>
      <w:r w:rsidR="00E6508C" w:rsidRPr="00E6508C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713AA" w:rsidRDefault="00C713AA" w:rsidP="00C713AA">
      <w:pPr>
        <w:pStyle w:val="00IEIJ"/>
        <w:jc w:val="both"/>
        <w:rPr>
          <w:sz w:val="28"/>
        </w:rPr>
      </w:pPr>
      <w:r>
        <w:tab/>
      </w:r>
      <w:r w:rsidRPr="00C713AA">
        <w:rPr>
          <w:sz w:val="28"/>
        </w:rPr>
        <w:t xml:space="preserve">Na atividade </w:t>
      </w:r>
      <w:proofErr w:type="gramStart"/>
      <w:r w:rsidRPr="00C713AA">
        <w:rPr>
          <w:sz w:val="28"/>
        </w:rPr>
        <w:t>1</w:t>
      </w:r>
      <w:proofErr w:type="gramEnd"/>
      <w:r w:rsidRPr="00C713AA">
        <w:rPr>
          <w:sz w:val="28"/>
        </w:rPr>
        <w:t xml:space="preserve"> de Gramática</w:t>
      </w:r>
      <w:r>
        <w:rPr>
          <w:sz w:val="28"/>
        </w:rPr>
        <w:t xml:space="preserve"> (dia 20/3)</w:t>
      </w:r>
      <w:r w:rsidRPr="00C713AA">
        <w:rPr>
          <w:sz w:val="28"/>
        </w:rPr>
        <w:t xml:space="preserve">, fizemos um estudo dirigido </w:t>
      </w:r>
      <w:r>
        <w:rPr>
          <w:sz w:val="28"/>
        </w:rPr>
        <w:t xml:space="preserve">sobre Sintaxe, baseado na Gramática da Emília. Se você ainda não a realizou, faça-a para ter uma visão geral do assunto. </w:t>
      </w:r>
    </w:p>
    <w:p w:rsidR="00C713AA" w:rsidRDefault="00C713AA" w:rsidP="00C713AA">
      <w:pPr>
        <w:pStyle w:val="Corpodetexto"/>
        <w:rPr>
          <w:sz w:val="28"/>
          <w:szCs w:val="28"/>
        </w:rPr>
      </w:pPr>
      <w:r w:rsidRPr="00C713AA">
        <w:rPr>
          <w:sz w:val="28"/>
          <w:szCs w:val="28"/>
        </w:rPr>
        <w:tab/>
        <w:t xml:space="preserve">Nesta semana, faremos o estudo </w:t>
      </w:r>
      <w:r>
        <w:rPr>
          <w:sz w:val="28"/>
          <w:szCs w:val="28"/>
        </w:rPr>
        <w:t xml:space="preserve">básico sobre Sintaxe. Alguns assuntos você já deve conhecer. Será interessante para reavaliarmos o princípio da Sintaxe. </w:t>
      </w:r>
    </w:p>
    <w:p w:rsidR="00C713AA" w:rsidRDefault="00C713AA" w:rsidP="00C713AA">
      <w:pPr>
        <w:pStyle w:val="Corpodetex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As funções sintáticas são as funções que uma palavra pode ter quando se associa a outras para constituir orações. </w:t>
      </w:r>
    </w:p>
    <w:p w:rsidR="00C713AA" w:rsidRDefault="00C713AA" w:rsidP="00C713AA">
      <w:pPr>
        <w:pStyle w:val="Corpodetexto"/>
        <w:jc w:val="both"/>
        <w:rPr>
          <w:sz w:val="28"/>
          <w:szCs w:val="28"/>
        </w:rPr>
      </w:pPr>
    </w:p>
    <w:p w:rsidR="00C713AA" w:rsidRDefault="00C713AA" w:rsidP="00C713AA">
      <w:pPr>
        <w:pStyle w:val="Corpodetex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inline distT="0" distB="0" distL="0" distR="0">
            <wp:extent cx="5962650" cy="20478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AA" w:rsidRPr="000F6707" w:rsidRDefault="000F6707" w:rsidP="000F6707">
      <w:pPr>
        <w:pStyle w:val="03Texto-IEIJ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F670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 1. </w:t>
      </w:r>
      <w:r w:rsidRPr="000F6707">
        <w:rPr>
          <w:rFonts w:asciiTheme="minorHAnsi" w:hAnsiTheme="minorHAnsi" w:cstheme="minorHAnsi"/>
          <w:sz w:val="28"/>
          <w:szCs w:val="28"/>
          <w:shd w:val="clear" w:color="auto" w:fill="FFFFFF"/>
        </w:rPr>
        <w:t>   Leia a tirinha abaixo e responda o que se pede:</w:t>
      </w:r>
    </w:p>
    <w:p w:rsidR="000F6707" w:rsidRDefault="000F6707" w:rsidP="000F6707">
      <w:pPr>
        <w:pStyle w:val="03Texto-IEIJ"/>
        <w:rPr>
          <w:rFonts w:asciiTheme="minorHAnsi" w:hAnsiTheme="minorHAnsi" w:cstheme="minorHAnsi"/>
          <w:sz w:val="28"/>
          <w:szCs w:val="28"/>
        </w:rPr>
      </w:pPr>
      <w:r w:rsidRPr="000F6707">
        <w:rPr>
          <w:rFonts w:asciiTheme="minorHAnsi" w:hAnsiTheme="minorHAnsi" w:cstheme="minorHAnsi"/>
          <w:noProof/>
          <w:sz w:val="28"/>
          <w:szCs w:val="28"/>
          <w:lang w:eastAsia="pt-BR" w:bidi="ar-SA"/>
        </w:rPr>
        <w:drawing>
          <wp:inline distT="0" distB="0" distL="0" distR="0">
            <wp:extent cx="6115050" cy="15430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07" w:rsidRPr="000F6707" w:rsidRDefault="000F6707" w:rsidP="000F6707">
      <w:pPr>
        <w:pStyle w:val="03Texto-IEIJ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a) 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No 2º quadrinho há </w:t>
      </w: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3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 orações: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Peixes comem insetos.   </w:t>
      </w: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</w:t>
      </w:r>
      <w:proofErr w:type="gramEnd"/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Pássaros comem peixes.   </w:t>
      </w: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</w:t>
      </w:r>
      <w:proofErr w:type="gramEnd"/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Gatos comem pássaros.</w:t>
      </w:r>
    </w:p>
    <w:p w:rsid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*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Identifique o sujeito das </w:t>
      </w:r>
      <w:proofErr w:type="gramStart"/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3</w:t>
      </w:r>
      <w:proofErr w:type="gramEnd"/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 orações.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*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Os três sujeitos recebem a mesma classificação. Como se classificam os sujeitos acima? Justifique.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lastRenderedPageBreak/>
        <w:t xml:space="preserve">b) 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Na fala da última tirinha: “</w:t>
      </w:r>
      <w:r w:rsidR="000F6707"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Não quero saber essas coisas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”, o sujeito da oração é: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         </w:t>
      </w: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) simples                 (   ) composto              (   ) desinencial</w:t>
      </w:r>
    </w:p>
    <w:p w:rsid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Justifique. </w:t>
      </w:r>
    </w:p>
    <w:p w:rsidR="00D34B11" w:rsidRPr="00D34B11" w:rsidRDefault="00D34B11" w:rsidP="00D34B11">
      <w:pPr>
        <w:pStyle w:val="00IEIJ"/>
        <w:rPr>
          <w:lang w:eastAsia="pt-BR" w:bidi="ar-SA"/>
        </w:rPr>
      </w:pPr>
    </w:p>
    <w:p w:rsidR="000F6707" w:rsidRPr="000F6707" w:rsidRDefault="000F6707" w:rsidP="00D34B11">
      <w:pPr>
        <w:pStyle w:val="03Texto-IEIJ"/>
        <w:jc w:val="both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</w:t>
      </w:r>
      <w:r w:rsidR="00D34B11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2. 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Identifique o sujeito das orações abaixo. Marque o núcleo do sujeito e classifique-o.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a) 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Ninguém assumiu a culpa pelo vidro quebrado.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b) 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Participaram da peça teatral os alunos formados pelo curso ministrado no </w:t>
      </w:r>
      <w:proofErr w:type="spellStart"/>
      <w:proofErr w:type="gramStart"/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Sesc</w:t>
      </w:r>
      <w:proofErr w:type="spellEnd"/>
      <w:proofErr w:type="gramEnd"/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c)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Dona Marta, cozinheira da escola há dois anos, e Seu Euclides, porteiro e vigia, serão contratados definitivamente.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d)</w:t>
      </w:r>
      <w:proofErr w:type="gramEnd"/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Isso é meu.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e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)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Combinamos um passeio ciclístico para o último sábado de julho.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f) 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Todos os dias, acordo cedo para caminhar pelas calçadas da represa.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Classificação:</w:t>
      </w:r>
    </w:p>
    <w:p w:rsidR="000F6707" w:rsidRPr="000F6707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lastRenderedPageBreak/>
        <w:t> 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g)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Vieram para a reunião os integrantes da banda e seus empresários.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Núcleo do sujeito: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          Classificação:</w:t>
      </w:r>
    </w:p>
    <w:p w:rsidR="00D34B11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</w:t>
      </w:r>
    </w:p>
    <w:p w:rsidR="00D34B11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3. </w:t>
      </w:r>
      <w:r w:rsidR="000F6707"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Complete as orações com o tipo de sujeito indicado entre parênteses: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a) Amanhã, ____________ faremos a prova de </w:t>
      </w: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Português.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(simples)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b) ______________ chegarão mais cedo. (composto)</w:t>
      </w:r>
    </w:p>
    <w:p w:rsidR="00D34B11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c) ______________ trouxeram um presente para você. (composto)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d) Na semana passada, __________________ prepararam uma festa surpresa para Marcelo. (simples)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4.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Leia a tira: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noProof/>
          <w:color w:val="8C75D1"/>
          <w:sz w:val="28"/>
          <w:szCs w:val="28"/>
          <w:lang w:eastAsia="pt-BR" w:bidi="ar-SA"/>
        </w:rPr>
        <w:drawing>
          <wp:inline distT="0" distB="0" distL="0" distR="0">
            <wp:extent cx="6096000" cy="2133600"/>
            <wp:effectExtent l="19050" t="0" r="0" b="0"/>
            <wp:docPr id="5" name="Imagem 2" descr="https://2.bp.blogspot.com/-tr1mJxXv_Nc/WcxOv6cdKsI/AAAAAAAAEnM/Krrw7XOY5qEZ_Lylh7gvijEEhfcNNxH8ACEwYBhgL/s640/formigas.bm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tr1mJxXv_Nc/WcxOv6cdKsI/AAAAAAAAEnM/Krrw7XOY5qEZ_Lylh7gvijEEhfcNNxH8ACEwYBhgL/s640/formigas.bm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Observe o primeiro quadrinho, classifique o sujeito das orações a seguir e justifique.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a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) </w:t>
      </w:r>
      <w:r w:rsidR="00D34B11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 </w:t>
      </w:r>
      <w:r w:rsidRPr="000F6707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pt-BR" w:bidi="ar-SA"/>
        </w:rPr>
        <w:t>Acho que não.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Classificação: 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Justificativa: </w:t>
      </w:r>
    </w:p>
    <w:p w:rsidR="00D34B11" w:rsidRDefault="00D34B11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b)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</w:t>
      </w:r>
      <w:r w:rsidRPr="000F6707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pt-BR" w:bidi="ar-SA"/>
        </w:rPr>
        <w:t>Formigas sabem ler?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Classificação: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Justificativa: </w:t>
      </w:r>
    </w:p>
    <w:p w:rsid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575B9F" w:rsidRDefault="00575B9F" w:rsidP="000F6707">
      <w:pPr>
        <w:pStyle w:val="03Texto-IEIJ"/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lastRenderedPageBreak/>
        <w:t>5.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Coloque, para os verbos desatacados: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(1)   Sujeito indeterminado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(2)   Oração sem sujeito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(3)   Sujeito desinencial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(4)   Sujeito simples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(5)   Sujeito composto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  ) </w:t>
      </w:r>
      <w:proofErr w:type="spell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Uau</w:t>
      </w:r>
      <w:proofErr w:type="spell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! Finalmente as férias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começaram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!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Há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um momento de felicidade para todos.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Estou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sozinha em minha casa.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 “Meu pai e minha mãe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conservaram-se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grandes, temerosos, incógnitos”.   (G. Ramos)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Trata-se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de uma decisão inteligente.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Faz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mais de um mês que coisas estranhas acontecem naquela casa.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Pediram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silêncio.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 “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Brincam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na luz as belas borboletas” (Vinícius de Moraes)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 Naquela casa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tocavam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piano o pai, a mãe e o filho mais velho.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 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 ) Em nossa infância,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íamos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todos os finais de semana ao cinema.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6.  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  Assinale a alternativa correta: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I.</w:t>
      </w:r>
      <w:r w:rsidR="00575B9F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_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Mataram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 xml:space="preserve"> uma </w:t>
      </w:r>
      <w:r w:rsidR="00575B9F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cobra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! – comentava-se dentro do salão.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II.</w:t>
      </w:r>
      <w:r w:rsidR="00575B9F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Lá fora </w:t>
      </w: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nevava 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muito forte.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(a)    I – sujeito indeterminado, II – sujeito simples;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(b)   I – oração sem sujeito, II – oração sem sujeito;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(c)    I – sujeito indeterminado, II – oração sem sujeito;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(d)   I – sujeito desinencial, II – oração sem sujeito;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(e)    I – sujeito simples, II – sujeito desinencial.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575B9F" w:rsidRDefault="00575B9F" w:rsidP="000F6707">
      <w:pPr>
        <w:pStyle w:val="03Texto-IEIJ"/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</w:pP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lastRenderedPageBreak/>
        <w:t>7.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Leia com atenção:</w:t>
      </w:r>
    </w:p>
    <w:p w:rsidR="000F6707" w:rsidRPr="000F6707" w:rsidRDefault="000F6707" w:rsidP="00575B9F">
      <w:pPr>
        <w:pStyle w:val="03Texto-IEIJ"/>
        <w:jc w:val="center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noProof/>
          <w:color w:val="8C75D1"/>
          <w:sz w:val="28"/>
          <w:szCs w:val="28"/>
          <w:lang w:eastAsia="pt-BR" w:bidi="ar-SA"/>
        </w:rPr>
        <w:drawing>
          <wp:inline distT="0" distB="0" distL="0" distR="0">
            <wp:extent cx="2209800" cy="3048000"/>
            <wp:effectExtent l="19050" t="0" r="0" b="0"/>
            <wp:docPr id="3" name="Imagem 3" descr="https://3.bp.blogspot.com/-iFVgVVm_J40/WcxR61RNXFI/AAAAAAAAEnY/SiaCehUMHVQte8lcPl8kP253v6VbAqBsQCLcBGAs/s320/charge.bm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iFVgVVm_J40/WcxR61RNXFI/AAAAAAAAEnY/SiaCehUMHVQte8lcPl8kP253v6VbAqBsQCLcBGAs/s320/charge.bm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</w:p>
    <w:p w:rsidR="00575B9F" w:rsidRDefault="000F6707" w:rsidP="00575B9F">
      <w:pPr>
        <w:pStyle w:val="03Texto-IEIJ"/>
        <w:jc w:val="both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a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)      Qual é o sujeito da oração em </w:t>
      </w:r>
      <w:r w:rsidRPr="000F6707">
        <w:rPr>
          <w:rFonts w:asciiTheme="minorHAnsi" w:eastAsia="Times New Roman" w:hAnsiTheme="minorHAnsi" w:cstheme="minorHAnsi"/>
          <w:i/>
          <w:iCs/>
          <w:sz w:val="28"/>
          <w:szCs w:val="28"/>
          <w:lang w:eastAsia="pt-BR" w:bidi="ar-SA"/>
        </w:rPr>
        <w:t>“Não, não há bancos quebrando no país!”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?</w:t>
      </w:r>
    </w:p>
    <w:p w:rsidR="000F6707" w:rsidRPr="000F6707" w:rsidRDefault="000F6707" w:rsidP="00575B9F">
      <w:pPr>
        <w:pStyle w:val="03Texto-IEIJ"/>
        <w:jc w:val="both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b)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    Justifique sua resposta.</w:t>
      </w:r>
    </w:p>
    <w:p w:rsidR="000F6707" w:rsidRPr="000F6707" w:rsidRDefault="00575B9F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theme="minorHAnsi"/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196215</wp:posOffset>
            </wp:positionV>
            <wp:extent cx="3048000" cy="2590800"/>
            <wp:effectExtent l="19050" t="0" r="0" b="0"/>
            <wp:wrapThrough wrapText="bothSides">
              <wp:wrapPolygon edited="0">
                <wp:start x="-135" y="0"/>
                <wp:lineTo x="-135" y="21441"/>
                <wp:lineTo x="21600" y="21441"/>
                <wp:lineTo x="21600" y="0"/>
                <wp:lineTo x="-135" y="0"/>
              </wp:wrapPolygon>
            </wp:wrapThrough>
            <wp:docPr id="4" name="Imagem 4" descr="https://3.bp.blogspot.com/-66Obbxxnb74/WcxSm_AzhGI/AAAAAAAAEng/mE-EcuAaTmQbUxfHQIkGParRj6cb48dfACLcBGAs/s320/an%25C3%25BAncio.bm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66Obbxxnb74/WcxSm_AzhGI/AAAAAAAAEng/mE-EcuAaTmQbUxfHQIkGParRj6cb48dfACLcBGAs/s320/an%25C3%25BAncio.bm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b/>
          <w:bCs/>
          <w:sz w:val="28"/>
          <w:szCs w:val="28"/>
          <w:lang w:eastAsia="pt-BR" w:bidi="ar-SA"/>
        </w:rPr>
        <w:t>8.</w:t>
      </w: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Leia o anúncio: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a) Classifique o sujeito da oração “</w:t>
      </w:r>
      <w:r w:rsidRPr="000F6707">
        <w:rPr>
          <w:rFonts w:asciiTheme="minorHAnsi" w:eastAsia="Times New Roman" w:hAnsiTheme="minorHAnsi" w:cstheme="minorHAnsi"/>
          <w:i/>
          <w:iCs/>
          <w:sz w:val="28"/>
          <w:szCs w:val="28"/>
          <w:lang w:eastAsia="pt-BR" w:bidi="ar-SA"/>
        </w:rPr>
        <w:t>Precisa-se de cozinheira com pouca experiência.</w:t>
      </w:r>
      <w:proofErr w:type="gramStart"/>
      <w:r w:rsidRPr="000F6707">
        <w:rPr>
          <w:rFonts w:asciiTheme="minorHAnsi" w:eastAsia="Times New Roman" w:hAnsiTheme="minorHAnsi" w:cstheme="minorHAnsi"/>
          <w:i/>
          <w:iCs/>
          <w:sz w:val="28"/>
          <w:szCs w:val="28"/>
          <w:lang w:eastAsia="pt-BR" w:bidi="ar-SA"/>
        </w:rPr>
        <w:t>”</w:t>
      </w:r>
      <w:proofErr w:type="gramEnd"/>
      <w:r w:rsidRPr="000F6707">
        <w:rPr>
          <w:rFonts w:asciiTheme="minorHAnsi" w:eastAsia="Times New Roman" w:hAnsiTheme="minorHAnsi" w:cstheme="minorHAnsi"/>
          <w:i/>
          <w:iCs/>
          <w:sz w:val="28"/>
          <w:szCs w:val="28"/>
          <w:lang w:eastAsia="pt-BR" w:bidi="ar-SA"/>
        </w:rPr>
        <w:t> </w:t>
      </w:r>
    </w:p>
    <w:p w:rsidR="000F6707" w:rsidRPr="000F6707" w:rsidRDefault="000F6707" w:rsidP="000F6707">
      <w:pPr>
        <w:pStyle w:val="03Texto-IEIJ"/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</w:pPr>
      <w:proofErr w:type="gramStart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b)</w:t>
      </w:r>
      <w:proofErr w:type="gramEnd"/>
      <w:r w:rsidRPr="000F6707">
        <w:rPr>
          <w:rFonts w:asciiTheme="minorHAnsi" w:eastAsia="Times New Roman" w:hAnsiTheme="minorHAnsi" w:cstheme="minorHAnsi"/>
          <w:sz w:val="28"/>
          <w:szCs w:val="28"/>
          <w:lang w:eastAsia="pt-BR" w:bidi="ar-SA"/>
        </w:rPr>
        <w:t>      Justifique sua resposta.</w:t>
      </w:r>
    </w:p>
    <w:p w:rsidR="000F6707" w:rsidRDefault="000F6707" w:rsidP="00C713AA">
      <w:pPr>
        <w:pStyle w:val="Corpodetexto"/>
        <w:jc w:val="both"/>
        <w:rPr>
          <w:sz w:val="28"/>
          <w:szCs w:val="28"/>
        </w:rPr>
      </w:pPr>
    </w:p>
    <w:p w:rsidR="00C713AA" w:rsidRDefault="00C713AA" w:rsidP="00C713AA">
      <w:pPr>
        <w:pStyle w:val="Corpodetexto"/>
        <w:jc w:val="both"/>
        <w:rPr>
          <w:sz w:val="28"/>
          <w:szCs w:val="28"/>
        </w:rPr>
      </w:pPr>
    </w:p>
    <w:p w:rsidR="00C713AA" w:rsidRPr="00C713AA" w:rsidRDefault="00C713AA" w:rsidP="00C713AA">
      <w:pPr>
        <w:pStyle w:val="Corpodetexto"/>
        <w:jc w:val="both"/>
        <w:rPr>
          <w:sz w:val="28"/>
          <w:szCs w:val="28"/>
        </w:rPr>
      </w:pPr>
    </w:p>
    <w:p w:rsidR="00C713AA" w:rsidRDefault="00C713AA" w:rsidP="00575B9F">
      <w:pPr>
        <w:pStyle w:val="Corpodetexto"/>
        <w:rPr>
          <w:sz w:val="28"/>
        </w:rPr>
      </w:pPr>
      <w:r>
        <w:tab/>
      </w:r>
      <w:r w:rsidR="00E6508C" w:rsidRPr="00E6508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713AA" w:rsidRDefault="00C713AA" w:rsidP="00E6508C">
      <w:pPr>
        <w:pStyle w:val="00IEIJ"/>
        <w:jc w:val="both"/>
        <w:rPr>
          <w:sz w:val="28"/>
        </w:rPr>
      </w:pPr>
    </w:p>
    <w:p w:rsidR="00C713AA" w:rsidRDefault="00C713AA" w:rsidP="00E6508C">
      <w:pPr>
        <w:pStyle w:val="00IEIJ"/>
        <w:jc w:val="both"/>
        <w:rPr>
          <w:sz w:val="28"/>
        </w:rPr>
      </w:pPr>
    </w:p>
    <w:p w:rsidR="00C713AA" w:rsidRDefault="00C713AA" w:rsidP="00E6508C">
      <w:pPr>
        <w:pStyle w:val="00IEIJ"/>
        <w:jc w:val="both"/>
        <w:rPr>
          <w:sz w:val="28"/>
        </w:rPr>
      </w:pPr>
    </w:p>
    <w:sectPr w:rsidR="00C713AA" w:rsidSect="009D4684">
      <w:headerReference w:type="default" r:id="rId15"/>
      <w:headerReference w:type="first" r:id="rId16"/>
      <w:pgSz w:w="11906" w:h="16838"/>
      <w:pgMar w:top="2098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B4" w:rsidRDefault="004563B4">
      <w:pPr>
        <w:spacing w:before="0"/>
      </w:pPr>
      <w:r>
        <w:separator/>
      </w:r>
    </w:p>
  </w:endnote>
  <w:endnote w:type="continuationSeparator" w:id="0">
    <w:p w:rsidR="004563B4" w:rsidRDefault="004563B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B4" w:rsidRDefault="004563B4">
      <w:pPr>
        <w:spacing w:before="0"/>
      </w:pPr>
      <w:r>
        <w:separator/>
      </w:r>
    </w:p>
  </w:footnote>
  <w:footnote w:type="continuationSeparator" w:id="0">
    <w:p w:rsidR="004563B4" w:rsidRDefault="004563B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6" w:rsidRDefault="00FE1A2E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8C">
      <w:rPr>
        <w:rFonts w:cs="Calibr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-294005</wp:posOffset>
          </wp:positionV>
          <wp:extent cx="7486650" cy="1400175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936" cy="140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:rsidR="00475A06" w:rsidRDefault="00EF520A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_____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________________.</w:t>
    </w:r>
  </w:p>
  <w:p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____________________________________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>
      <w:rPr>
        <w:rStyle w:val="RefernciaSutil"/>
        <w:rFonts w:cs="Calibri"/>
        <w:smallCaps w:val="0"/>
        <w:color w:val="auto"/>
        <w:u w:val="none"/>
      </w:rPr>
      <w:t>:</w:t>
    </w:r>
    <w:r>
      <w:rPr>
        <w:rStyle w:val="RefernciaSutil"/>
        <w:rFonts w:cs="Calibri"/>
        <w:smallCaps w:val="0"/>
        <w:color w:val="auto"/>
        <w:u w:val="none"/>
      </w:rPr>
      <w:tab/>
    </w:r>
    <w:r w:rsidR="00BB5307">
      <w:rPr>
        <w:rStyle w:val="RefernciaSutil"/>
        <w:rFonts w:cs="Calibri"/>
        <w:smallCaps w:val="0"/>
        <w:color w:val="auto"/>
        <w:u w:val="none"/>
      </w:rPr>
      <w:t>9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04B60"/>
    <w:rsid w:val="00004B60"/>
    <w:rsid w:val="00076A46"/>
    <w:rsid w:val="000F6707"/>
    <w:rsid w:val="001D5209"/>
    <w:rsid w:val="00397921"/>
    <w:rsid w:val="003B7F1E"/>
    <w:rsid w:val="004563B4"/>
    <w:rsid w:val="00463B45"/>
    <w:rsid w:val="00475A06"/>
    <w:rsid w:val="004F0D83"/>
    <w:rsid w:val="00551EFE"/>
    <w:rsid w:val="00575B9F"/>
    <w:rsid w:val="005F6549"/>
    <w:rsid w:val="00690E0B"/>
    <w:rsid w:val="006B38E2"/>
    <w:rsid w:val="007A227A"/>
    <w:rsid w:val="007D6879"/>
    <w:rsid w:val="009B03FF"/>
    <w:rsid w:val="009D4684"/>
    <w:rsid w:val="00A06679"/>
    <w:rsid w:val="00A26579"/>
    <w:rsid w:val="00A9569E"/>
    <w:rsid w:val="00AE3377"/>
    <w:rsid w:val="00BB5307"/>
    <w:rsid w:val="00BF13B4"/>
    <w:rsid w:val="00C464A9"/>
    <w:rsid w:val="00C61F92"/>
    <w:rsid w:val="00C713AA"/>
    <w:rsid w:val="00D34B11"/>
    <w:rsid w:val="00D43C73"/>
    <w:rsid w:val="00DF220E"/>
    <w:rsid w:val="00DF41C7"/>
    <w:rsid w:val="00E2077D"/>
    <w:rsid w:val="00E6371F"/>
    <w:rsid w:val="00E6508C"/>
    <w:rsid w:val="00EC015F"/>
    <w:rsid w:val="00EF520A"/>
    <w:rsid w:val="00F36E16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A9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F0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545">
              <w:marLeft w:val="36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10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96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09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3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8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2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3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6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0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71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93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55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5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1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8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4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85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5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3.bp.blogspot.com/-66Obbxxnb74/WcxSm_AzhGI/AAAAAAAAEng/mE-EcuAaTmQbUxfHQIkGParRj6cb48dfACLcBGAs/s1600/an%C3%BAncio.bm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iFVgVVm_J40/WcxR61RNXFI/AAAAAAAAEnY/SiaCehUMHVQte8lcPl8kP253v6VbAqBsQCLcBGAs/s1600/charge.bm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tr1mJxXv_Nc/WcxOv6cdKsI/AAAAAAAAEnM/Krrw7XOY5qEZ_Lylh7gvijEEhfcNNxH8ACEwYBhgL/s1600/formigas.bmp" TargetMode="Externa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1</TotalTime>
  <Pages>5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2012-02-10T19:10:00Z</cp:lastPrinted>
  <dcterms:created xsi:type="dcterms:W3CDTF">2020-03-24T16:39:00Z</dcterms:created>
  <dcterms:modified xsi:type="dcterms:W3CDTF">2020-03-24T16:39:00Z</dcterms:modified>
</cp:coreProperties>
</file>