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F12F5D" w:rsidRDefault="007D1204" w:rsidP="00E52AFC">
      <w:pPr>
        <w:pStyle w:val="01Ttulo-IEIJ"/>
        <w:rPr>
          <w:lang w:val="en-US"/>
        </w:rPr>
      </w:pPr>
      <w:r w:rsidRPr="006B7FAA"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3EC3F3" wp14:editId="0DEFFE6C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428625" cy="247650"/>
                <wp:effectExtent l="0" t="0" r="28575" b="1905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204" w:rsidRDefault="007D1204" w:rsidP="007D1204">
                            <w:pPr>
                              <w:spacing w:before="0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EC3F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7.45pt;margin-top:7.3pt;width:33.75pt;height:1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TCJgIAAEkEAAAOAAAAZHJzL2Uyb0RvYy54bWysVNtu2zAMfR+wfxD0vjgxkrQ14hRdugwD&#10;ugvQ7gNoWY6FSaInKbGzrx8lp1nQDXsY5gdBFKmjw0PSq9vBaHaQziu0JZ9NppxJK7BWdlfyr0/b&#10;N9ec+QC2Bo1WlvwoPb9dv3616rtC5tiirqVjBGJ90Xclb0PoiizzopUG/AQ7acnZoDMQyHS7rHbQ&#10;E7rRWT6dLrMeXd05FNJ7Or0fnXyd8JtGivC5abwMTJecuIW0urRWcc3WKyh2DrpWiRMN+AcWBpSl&#10;R89Q9xCA7Z36Dcoo4dBjEyYCTYZNo4RMOVA2s+mLbB5b6GTKhcTx3Vkm//9gxafDF8dUXfKcMwuG&#10;SrQBNQCrJXuSQ0CWR436zhcU+thRcBje4kC1Tvn67gHFN88sblqwO3nnHPathJo4zuLN7OLqiOMj&#10;SNV/xJoeg33ABDQ0zkQBSRJG6FSr47k+xIMJOpzn18t8wZkgVz6/Wi5S/TIoni93zof3Eg2Lm5I7&#10;Kn8Ch8ODD5EMFM8h8S2PWtVbpXUy3K7aaMcOQK2yTV/i/yJMW9aX/GZBPP4OMU3fnyCMCtTzWpmS&#10;X5+DoIiqvbN16sgASo97oqztScao3KhhGKrhVJYK6yMJ6nDsbZpF2rTofnDWU1+X3H/fg5Oc6Q+W&#10;inIzm8/jICRjvrjKyXCXnurSA1YQVMkDZ+N2E9LwxNQt3lHxGpWEjVUemZy4Ur8mvU+zFQfi0k5R&#10;v/4A658AAAD//wMAUEsDBBQABgAIAAAAIQDUzOQB3AAAAAUBAAAPAAAAZHJzL2Rvd25yZXYueG1s&#10;TI/BTsMwEETvSPyDtUhcUOtAW7eEOBVCAtEbtAiubrxNIux1iN00/D3LCY47M5p5W6xH78SAfWwD&#10;abieZiCQqmBbqjW87R4nKxAxGbLGBUIN3xhhXZ6fFSa34USvOGxTLbiEYm40NCl1uZSxatCbOA0d&#10;EnuH0HuT+OxraXtz4nLv5E2WKelNS7zQmA4fGqw+t0evYTV/Hj7iZvbyXqmDu01Xy+Hpq9f68mK8&#10;vwORcEx/YfjFZ3QomWkfjmSjcBr4kcTqXIFgVy0XIPYaFjMFsizkf/ryBwAA//8DAFBLAQItABQA&#10;BgAIAAAAIQC2gziS/gAAAOEBAAATAAAAAAAAAAAAAAAAAAAAAABbQ29udGVudF9UeXBlc10ueG1s&#10;UEsBAi0AFAAGAAgAAAAhADj9If/WAAAAlAEAAAsAAAAAAAAAAAAAAAAALwEAAF9yZWxzLy5yZWxz&#10;UEsBAi0AFAAGAAgAAAAhAJjJBMImAgAASQQAAA4AAAAAAAAAAAAAAAAALgIAAGRycy9lMm9Eb2Mu&#10;eG1sUEsBAi0AFAAGAAgAAAAhANTM5AHcAAAABQEAAA8AAAAAAAAAAAAAAAAAgAQAAGRycy9kb3du&#10;cmV2LnhtbFBLBQYAAAAABAAEAPMAAACJBQAAAAA=&#10;">
                <v:textbox>
                  <w:txbxContent>
                    <w:p w:rsidR="007D1204" w:rsidRDefault="007D1204" w:rsidP="007D1204">
                      <w:pPr>
                        <w:spacing w:before="0"/>
                        <w:jc w:val="center"/>
                      </w:pPr>
                      <w:r>
                        <w:rPr>
                          <w:lang w:val="en-US"/>
                        </w:rPr>
                        <w:t>PET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2E8">
        <w:rPr>
          <w:lang w:val="en-US"/>
        </w:rPr>
        <w:t>english class xxi</w:t>
      </w:r>
    </w:p>
    <w:p w:rsidR="006B7FAA" w:rsidRPr="00971109" w:rsidRDefault="006B7FAA" w:rsidP="00971109">
      <w:pPr>
        <w:pStyle w:val="03Texto-IEIJ"/>
      </w:pPr>
      <w:proofErr w:type="spellStart"/>
      <w:r w:rsidRPr="00971109">
        <w:t>Início</w:t>
      </w:r>
      <w:proofErr w:type="spellEnd"/>
      <w:r w:rsidRPr="00971109">
        <w:t>:</w:t>
      </w:r>
      <w:r w:rsidRPr="00971109">
        <w:tab/>
      </w:r>
      <w:r w:rsidRPr="00971109">
        <w:tab/>
      </w:r>
      <w:r w:rsidRPr="00971109">
        <w:tab/>
      </w:r>
      <w:proofErr w:type="spellStart"/>
      <w:r w:rsidRPr="00971109">
        <w:t>Término</w:t>
      </w:r>
      <w:proofErr w:type="spellEnd"/>
      <w:r w:rsidRPr="00971109">
        <w:t xml:space="preserve">: </w:t>
      </w:r>
      <w:r w:rsidRPr="00971109">
        <w:tab/>
      </w:r>
      <w:r w:rsidRPr="00971109">
        <w:tab/>
      </w:r>
      <w:r w:rsidRPr="00971109">
        <w:tab/>
        <w:t xml:space="preserve">DPO: </w:t>
      </w:r>
    </w:p>
    <w:p w:rsidR="002161CB" w:rsidRDefault="002161CB" w:rsidP="00971109">
      <w:pPr>
        <w:pStyle w:val="03Texto-IEIJ"/>
      </w:pPr>
    </w:p>
    <w:p w:rsidR="004E2979" w:rsidRDefault="004E2979" w:rsidP="00971109">
      <w:pPr>
        <w:pStyle w:val="03Texto-IEIJ"/>
        <w:rPr>
          <w:noProof/>
          <w:lang w:eastAsia="pt-BR" w:bidi="ar-SA"/>
        </w:rPr>
      </w:pPr>
    </w:p>
    <w:p w:rsidR="003303DA" w:rsidRDefault="004E2979" w:rsidP="00971109">
      <w:pPr>
        <w:pStyle w:val="03Texto-IEIJ"/>
        <w:rPr>
          <w:b w:val="0"/>
          <w:lang w:val="pt-BR"/>
        </w:rPr>
      </w:pPr>
      <w:r w:rsidRPr="009C5C4C">
        <w:rPr>
          <w:b w:val="0"/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672</wp:posOffset>
            </wp:positionH>
            <wp:positionV relativeFrom="paragraph">
              <wp:posOffset>71942</wp:posOffset>
            </wp:positionV>
            <wp:extent cx="3076687" cy="5904624"/>
            <wp:effectExtent l="0" t="0" r="0" b="1270"/>
            <wp:wrapThrough wrapText="bothSides">
              <wp:wrapPolygon edited="0">
                <wp:start x="0" y="0"/>
                <wp:lineTo x="0" y="21535"/>
                <wp:lineTo x="21399" y="21535"/>
                <wp:lineTo x="21399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8" t="5315" r="13519" b="28721"/>
                    <a:stretch/>
                  </pic:blipFill>
                  <pic:spPr bwMode="auto">
                    <a:xfrm>
                      <a:off x="0" y="0"/>
                      <a:ext cx="3076687" cy="590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5C4C" w:rsidRPr="009C5C4C">
        <w:rPr>
          <w:b w:val="0"/>
          <w:lang w:val="pt-BR"/>
        </w:rPr>
        <w:t>1. Observe os adjetivos no quadro ao lado.</w:t>
      </w:r>
    </w:p>
    <w:p w:rsidR="009C5C4C" w:rsidRPr="009C5C4C" w:rsidRDefault="009C5C4C" w:rsidP="00971109">
      <w:pPr>
        <w:pStyle w:val="03Texto-IEIJ"/>
        <w:rPr>
          <w:b w:val="0"/>
          <w:lang w:val="pt-BR"/>
        </w:rPr>
      </w:pPr>
      <w:r>
        <w:rPr>
          <w:b w:val="0"/>
          <w:lang w:val="pt-BR"/>
        </w:rPr>
        <w:t>Crie uma tabela ou infográfico apontando quais deles são predominantemente positivos e quais são predominantemente negativos.</w:t>
      </w:r>
    </w:p>
    <w:p w:rsidR="00971109" w:rsidRDefault="00971109" w:rsidP="00971109">
      <w:pPr>
        <w:pStyle w:val="03Texto-IEIJ"/>
        <w:rPr>
          <w:b w:val="0"/>
          <w:lang w:val="pt-BR"/>
        </w:rPr>
      </w:pPr>
    </w:p>
    <w:p w:rsidR="009C5C4C" w:rsidRDefault="009C5C4C" w:rsidP="00971109">
      <w:pPr>
        <w:pStyle w:val="03Texto-IEIJ"/>
        <w:rPr>
          <w:b w:val="0"/>
          <w:lang w:val="pt-BR"/>
        </w:rPr>
      </w:pPr>
    </w:p>
    <w:p w:rsidR="009C5C4C" w:rsidRDefault="009C5C4C" w:rsidP="00971109">
      <w:pPr>
        <w:pStyle w:val="03Texto-IEIJ"/>
        <w:rPr>
          <w:b w:val="0"/>
          <w:lang w:val="pt-BR"/>
        </w:rPr>
      </w:pPr>
    </w:p>
    <w:p w:rsidR="009C5C4C" w:rsidRDefault="009C5C4C" w:rsidP="00971109">
      <w:pPr>
        <w:pStyle w:val="03Texto-IEIJ"/>
        <w:rPr>
          <w:b w:val="0"/>
          <w:lang w:val="pt-BR"/>
        </w:rPr>
      </w:pPr>
    </w:p>
    <w:p w:rsidR="009C5C4C" w:rsidRPr="009C5C4C" w:rsidRDefault="009C5C4C" w:rsidP="009C5C4C">
      <w:pPr>
        <w:pStyle w:val="03Texto-IEIJ"/>
        <w:jc w:val="both"/>
        <w:rPr>
          <w:b w:val="0"/>
          <w:lang w:val="pt-BR"/>
        </w:rPr>
      </w:pPr>
      <w:r>
        <w:rPr>
          <w:b w:val="0"/>
          <w:lang w:val="pt-BR"/>
        </w:rPr>
        <w:t>2. Usando o modelo da página seguinte, escolha um personagem fictício do qual você gosta para montar uma “ficha técnica” no modelo verde. Escolha, também, um personagem do qual você não gosta para a ficha vermelha. Você deverá utilizar um editor de imagens (</w:t>
      </w:r>
      <w:proofErr w:type="spellStart"/>
      <w:r>
        <w:rPr>
          <w:b w:val="0"/>
          <w:lang w:val="pt-BR"/>
        </w:rPr>
        <w:t>ex</w:t>
      </w:r>
      <w:proofErr w:type="spellEnd"/>
      <w:r>
        <w:rPr>
          <w:b w:val="0"/>
          <w:lang w:val="pt-BR"/>
        </w:rPr>
        <w:t xml:space="preserve">: </w:t>
      </w:r>
      <w:proofErr w:type="spellStart"/>
      <w:r>
        <w:rPr>
          <w:b w:val="0"/>
          <w:lang w:val="pt-BR"/>
        </w:rPr>
        <w:t>Paint</w:t>
      </w:r>
      <w:proofErr w:type="spellEnd"/>
      <w:r>
        <w:rPr>
          <w:b w:val="0"/>
          <w:lang w:val="pt-BR"/>
        </w:rPr>
        <w:t xml:space="preserve">, </w:t>
      </w:r>
      <w:proofErr w:type="spellStart"/>
      <w:r>
        <w:rPr>
          <w:b w:val="0"/>
          <w:lang w:val="pt-BR"/>
        </w:rPr>
        <w:t>Photoscape</w:t>
      </w:r>
      <w:proofErr w:type="spellEnd"/>
      <w:r>
        <w:rPr>
          <w:b w:val="0"/>
          <w:lang w:val="pt-BR"/>
        </w:rPr>
        <w:t>) para realizar esta atividade online. Copie e cole os modelos no editor, preencha, depois copie e cole novamente na folha de proposta.</w:t>
      </w:r>
    </w:p>
    <w:p w:rsidR="009033C5" w:rsidRDefault="009033C5" w:rsidP="00971109">
      <w:pPr>
        <w:pStyle w:val="03Texto-IEIJ"/>
        <w:rPr>
          <w:lang w:val="pt-BR"/>
        </w:rPr>
      </w:pPr>
      <w:bookmarkStart w:id="0" w:name="_GoBack"/>
      <w:bookmarkEnd w:id="0"/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Default="009C5C4C" w:rsidP="00971109">
      <w:pPr>
        <w:pStyle w:val="03Texto-IEIJ"/>
        <w:rPr>
          <w:lang w:val="pt-BR"/>
        </w:rPr>
      </w:pPr>
    </w:p>
    <w:p w:rsidR="009C5C4C" w:rsidRPr="009C5C4C" w:rsidRDefault="009C5C4C" w:rsidP="00971109">
      <w:pPr>
        <w:pStyle w:val="03Texto-IEIJ"/>
        <w:rPr>
          <w:noProof/>
          <w:lang w:val="pt-BR" w:eastAsia="pt-BR" w:bidi="ar-SA"/>
        </w:rPr>
      </w:pPr>
    </w:p>
    <w:p w:rsidR="009C5C4C" w:rsidRPr="009C5C4C" w:rsidRDefault="009C5C4C" w:rsidP="00971109">
      <w:pPr>
        <w:pStyle w:val="03Texto-IEIJ"/>
        <w:rPr>
          <w:lang w:val="pt-BR"/>
        </w:rPr>
      </w:pPr>
      <w:r>
        <w:rPr>
          <w:noProof/>
          <w:lang w:eastAsia="pt-BR" w:bidi="ar-SA"/>
        </w:rPr>
        <w:drawing>
          <wp:inline distT="0" distB="0" distL="0" distR="0" wp14:anchorId="1453BEA3" wp14:editId="62F9C7D2">
            <wp:extent cx="6217920" cy="3859398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041" t="38140" r="15273" b="22465"/>
                    <a:stretch/>
                  </pic:blipFill>
                  <pic:spPr bwMode="auto">
                    <a:xfrm>
                      <a:off x="0" y="0"/>
                      <a:ext cx="6231207" cy="386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5C4C" w:rsidRPr="009C5C4C">
      <w:headerReference w:type="default" r:id="rId8"/>
      <w:headerReference w:type="first" r:id="rId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828" w:rsidRDefault="00732828">
      <w:pPr>
        <w:spacing w:before="0"/>
      </w:pPr>
      <w:r>
        <w:separator/>
      </w:r>
    </w:p>
  </w:endnote>
  <w:endnote w:type="continuationSeparator" w:id="0">
    <w:p w:rsidR="00732828" w:rsidRDefault="0073282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828" w:rsidRDefault="00732828">
      <w:pPr>
        <w:spacing w:before="0"/>
      </w:pPr>
      <w:r>
        <w:separator/>
      </w:r>
    </w:p>
  </w:footnote>
  <w:footnote w:type="continuationSeparator" w:id="0">
    <w:p w:rsidR="00732828" w:rsidRDefault="0073282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DE12E8">
      <w:rPr>
        <w:rStyle w:val="RefernciaSutil"/>
        <w:rFonts w:cs="Calibri"/>
        <w:smallCaps w:val="0"/>
        <w:color w:val="auto"/>
        <w:u w:val="none"/>
      </w:rPr>
      <w:t>22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B7FAA">
      <w:rPr>
        <w:rStyle w:val="RefernciaSutil"/>
        <w:rFonts w:cs="Calibri"/>
        <w:smallCaps w:val="0"/>
        <w:color w:val="auto"/>
        <w:u w:val="none"/>
      </w:rPr>
      <w:t>junho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6B7FAA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2161CB"/>
    <w:rsid w:val="003303DA"/>
    <w:rsid w:val="00390695"/>
    <w:rsid w:val="003D33B6"/>
    <w:rsid w:val="00402045"/>
    <w:rsid w:val="004E2979"/>
    <w:rsid w:val="00554FFD"/>
    <w:rsid w:val="005C6EAA"/>
    <w:rsid w:val="005F7381"/>
    <w:rsid w:val="006B1C49"/>
    <w:rsid w:val="006B7FAA"/>
    <w:rsid w:val="00732828"/>
    <w:rsid w:val="007555C1"/>
    <w:rsid w:val="00770857"/>
    <w:rsid w:val="007D1204"/>
    <w:rsid w:val="009033C5"/>
    <w:rsid w:val="0092240F"/>
    <w:rsid w:val="00971109"/>
    <w:rsid w:val="009734C1"/>
    <w:rsid w:val="00987C57"/>
    <w:rsid w:val="009B7460"/>
    <w:rsid w:val="009C5C4C"/>
    <w:rsid w:val="009F0E5E"/>
    <w:rsid w:val="00A0166C"/>
    <w:rsid w:val="00B0125A"/>
    <w:rsid w:val="00C17FC0"/>
    <w:rsid w:val="00C666D5"/>
    <w:rsid w:val="00CD5CFF"/>
    <w:rsid w:val="00CE08FD"/>
    <w:rsid w:val="00DE12E8"/>
    <w:rsid w:val="00E52AFC"/>
    <w:rsid w:val="00F066C6"/>
    <w:rsid w:val="00F12F5D"/>
    <w:rsid w:val="00F7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204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971109"/>
    <w:pPr>
      <w:keepNext w:val="0"/>
      <w:spacing w:before="120"/>
    </w:pPr>
    <w:rPr>
      <w:rFonts w:cs="Calibri"/>
      <w:b/>
      <w:sz w:val="24"/>
      <w:szCs w:val="24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7D1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5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914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3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796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64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12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10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32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65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90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31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14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43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102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2020-06-13T13:43:00Z</cp:lastPrinted>
  <dcterms:created xsi:type="dcterms:W3CDTF">2020-06-18T21:07:00Z</dcterms:created>
  <dcterms:modified xsi:type="dcterms:W3CDTF">2020-06-18T21:07:00Z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