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5A35" w:rsidRDefault="00DA5A35" w:rsidP="00DA5A35">
      <w:pPr>
        <w:pStyle w:val="01Ttulo-IEIJ"/>
      </w:pPr>
      <w:r>
        <w:t>lavar as mãos</w:t>
      </w:r>
    </w:p>
    <w:p w:rsidR="003076E1" w:rsidRPr="003076E1" w:rsidRDefault="003076E1" w:rsidP="003076E1">
      <w:pPr>
        <w:pStyle w:val="03Texto-IEIJ"/>
      </w:pPr>
      <w:r>
        <w:drawing>
          <wp:inline distT="0" distB="0" distL="0" distR="0">
            <wp:extent cx="6115050" cy="3362325"/>
            <wp:effectExtent l="19050" t="0" r="0" b="0"/>
            <wp:docPr id="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DE" w:rsidRPr="008E0CDE" w:rsidRDefault="008E0CDE" w:rsidP="008E0CDE">
      <w:pPr>
        <w:widowControl/>
        <w:shd w:val="clear" w:color="auto" w:fill="F9F9F9"/>
        <w:suppressAutoHyphens w:val="0"/>
        <w:spacing w:before="411" w:after="206"/>
        <w:jc w:val="center"/>
        <w:outlineLvl w:val="0"/>
        <w:rPr>
          <w:rFonts w:ascii="utopiaregular" w:eastAsia="Times New Roman" w:hAnsi="utopiaregular" w:cs="Times New Roman"/>
          <w:b/>
          <w:bCs/>
          <w:color w:val="151515"/>
          <w:kern w:val="36"/>
          <w:sz w:val="40"/>
          <w:szCs w:val="40"/>
          <w:lang w:eastAsia="pt-BR" w:bidi="ar-SA"/>
        </w:rPr>
      </w:pPr>
      <w:r w:rsidRPr="008E0CDE">
        <w:rPr>
          <w:rFonts w:ascii="utopiaregular" w:eastAsia="Times New Roman" w:hAnsi="utopiaregular" w:cs="Times New Roman"/>
          <w:b/>
          <w:bCs/>
          <w:color w:val="151515"/>
          <w:kern w:val="36"/>
          <w:sz w:val="40"/>
          <w:szCs w:val="40"/>
          <w:lang w:eastAsia="pt-BR" w:bidi="ar-SA"/>
        </w:rPr>
        <w:t xml:space="preserve">Arma contra o novo </w:t>
      </w:r>
      <w:proofErr w:type="spellStart"/>
      <w:r w:rsidRPr="008E0CDE">
        <w:rPr>
          <w:rFonts w:ascii="utopiaregular" w:eastAsia="Times New Roman" w:hAnsi="utopiaregular" w:cs="Times New Roman"/>
          <w:b/>
          <w:bCs/>
          <w:color w:val="151515"/>
          <w:kern w:val="36"/>
          <w:sz w:val="40"/>
          <w:szCs w:val="40"/>
          <w:lang w:eastAsia="pt-BR" w:bidi="ar-SA"/>
        </w:rPr>
        <w:t>coronavírus</w:t>
      </w:r>
      <w:proofErr w:type="spellEnd"/>
      <w:r w:rsidRPr="008E0CDE">
        <w:rPr>
          <w:rFonts w:ascii="utopiaregular" w:eastAsia="Times New Roman" w:hAnsi="utopiaregular" w:cs="Times New Roman"/>
          <w:b/>
          <w:bCs/>
          <w:color w:val="151515"/>
          <w:kern w:val="36"/>
          <w:sz w:val="40"/>
          <w:szCs w:val="40"/>
          <w:lang w:eastAsia="pt-BR" w:bidi="ar-SA"/>
        </w:rPr>
        <w:t xml:space="preserve">, lavar as mãos revolucionou a </w:t>
      </w:r>
      <w:proofErr w:type="gramStart"/>
      <w:r w:rsidRPr="008E0CDE">
        <w:rPr>
          <w:rFonts w:ascii="utopiaregular" w:eastAsia="Times New Roman" w:hAnsi="utopiaregular" w:cs="Times New Roman"/>
          <w:b/>
          <w:bCs/>
          <w:color w:val="151515"/>
          <w:kern w:val="36"/>
          <w:sz w:val="40"/>
          <w:szCs w:val="40"/>
          <w:lang w:eastAsia="pt-BR" w:bidi="ar-SA"/>
        </w:rPr>
        <w:t>medicina</w:t>
      </w:r>
      <w:proofErr w:type="gramEnd"/>
    </w:p>
    <w:p w:rsidR="008E0CDE" w:rsidRPr="008E0CDE" w:rsidRDefault="008E0CDE" w:rsidP="008E0CDE">
      <w:pPr>
        <w:widowControl/>
        <w:shd w:val="clear" w:color="auto" w:fill="F9F9F9"/>
        <w:suppressAutoHyphens w:val="0"/>
        <w:spacing w:before="206"/>
        <w:jc w:val="both"/>
        <w:outlineLvl w:val="1"/>
        <w:rPr>
          <w:rFonts w:ascii="Helvetica" w:eastAsia="Times New Roman" w:hAnsi="Helvetica" w:cs="Times New Roman"/>
          <w:color w:val="151515"/>
          <w:kern w:val="0"/>
          <w:sz w:val="28"/>
          <w:szCs w:val="28"/>
          <w:lang w:eastAsia="pt-BR" w:bidi="ar-SA"/>
        </w:rPr>
      </w:pPr>
      <w:r w:rsidRPr="008E0CDE">
        <w:rPr>
          <w:rFonts w:ascii="Helvetica" w:eastAsia="Times New Roman" w:hAnsi="Helvetica" w:cs="Times New Roman"/>
          <w:color w:val="151515"/>
          <w:kern w:val="0"/>
          <w:sz w:val="28"/>
          <w:szCs w:val="28"/>
          <w:lang w:eastAsia="pt-BR" w:bidi="ar-SA"/>
        </w:rPr>
        <w:t xml:space="preserve">Em meados do século 19, os médicos não tinham o costume de lavar as mãos, nem mesmo entre procedimentos </w:t>
      </w:r>
      <w:proofErr w:type="gramStart"/>
      <w:r w:rsidRPr="008E0CDE">
        <w:rPr>
          <w:rFonts w:ascii="Helvetica" w:eastAsia="Times New Roman" w:hAnsi="Helvetica" w:cs="Times New Roman"/>
          <w:color w:val="151515"/>
          <w:kern w:val="0"/>
          <w:sz w:val="28"/>
          <w:szCs w:val="28"/>
          <w:lang w:eastAsia="pt-BR" w:bidi="ar-SA"/>
        </w:rPr>
        <w:t>cirúrgicos</w:t>
      </w:r>
      <w:proofErr w:type="gramEnd"/>
    </w:p>
    <w:p w:rsidR="00D9056C" w:rsidRDefault="008E0CDE" w:rsidP="00A969D6">
      <w:pPr>
        <w:pStyle w:val="03Texto-IEIJ"/>
        <w:rPr>
          <w:color w:val="191919"/>
          <w:sz w:val="21"/>
          <w:szCs w:val="21"/>
        </w:rPr>
      </w:pPr>
      <w:r>
        <w:rPr>
          <w:color w:val="191919"/>
          <w:sz w:val="21"/>
          <w:szCs w:val="21"/>
        </w:rPr>
        <w:drawing>
          <wp:inline distT="0" distB="0" distL="0" distR="0">
            <wp:extent cx="3163537" cy="27028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00" cy="2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91919"/>
          <w:sz w:val="21"/>
          <w:szCs w:val="21"/>
        </w:rPr>
        <w:t>postado em 17/03/2020</w:t>
      </w:r>
    </w:p>
    <w:p w:rsidR="008E0CDE" w:rsidRDefault="008E0CDE" w:rsidP="00A969D6">
      <w:pPr>
        <w:pStyle w:val="03Texto-IEIJ"/>
        <w:rPr>
          <w:color w:val="191919"/>
          <w:sz w:val="21"/>
          <w:szCs w:val="21"/>
        </w:rPr>
      </w:pPr>
    </w:p>
    <w:p w:rsidR="008E0CDE" w:rsidRPr="00DA5A35" w:rsidRDefault="008E0CDE" w:rsidP="00DA5A35">
      <w:pPr>
        <w:pStyle w:val="03Texto-IEIJ"/>
        <w:ind w:firstLine="709"/>
        <w:rPr>
          <w:rFonts w:ascii="utopiaregular" w:hAnsi="utopiaregular"/>
          <w:color w:val="3A3A3A"/>
        </w:rPr>
      </w:pPr>
      <w:r w:rsidRPr="00DA5A35">
        <w:rPr>
          <w:rFonts w:ascii="utopiaregular" w:hAnsi="utopiaregular"/>
          <w:color w:val="3A3A3A"/>
        </w:rPr>
        <w:t>O hábito de </w:t>
      </w:r>
      <w:r w:rsidRPr="00DA5A35">
        <w:rPr>
          <w:rStyle w:val="Forte"/>
          <w:rFonts w:ascii="utopiaregular" w:hAnsi="utopiaregular"/>
          <w:color w:val="3A3A3A"/>
        </w:rPr>
        <w:t>lavar as mãos</w:t>
      </w:r>
      <w:r w:rsidRPr="00DA5A35">
        <w:rPr>
          <w:rFonts w:ascii="utopiaregular" w:hAnsi="utopiaregular"/>
          <w:color w:val="3A3A3A"/>
        </w:rPr>
        <w:t>, arma contra o novo coronavírus, foi um dos mais revolucionários de toda a história da Medicina. Em meados do século 19, os médicos não tinham o costume de lavar as mãos, nem mesmo entre procedimentos cirúrgicos. "A ideia dominante era que a lavagem poderia tirar a proteção da pele", explicou a pesquisadora Gisele Sanglard, da Casa de Oswaldo Cruz/Fiocruz, especialista em história da saúde.</w:t>
      </w:r>
    </w:p>
    <w:p w:rsidR="008E0CDE" w:rsidRPr="00DA5A35" w:rsidRDefault="008E0CDE" w:rsidP="00DA5A35">
      <w:pPr>
        <w:pStyle w:val="03Texto-IEIJ"/>
        <w:ind w:firstLine="709"/>
        <w:rPr>
          <w:rFonts w:ascii="utopiaregular" w:hAnsi="utopiaregular"/>
          <w:color w:val="3A3A3A"/>
        </w:rPr>
      </w:pPr>
      <w:r w:rsidRPr="00DA5A35">
        <w:rPr>
          <w:rFonts w:ascii="utopiaregular" w:hAnsi="utopiaregular"/>
          <w:color w:val="3A3A3A"/>
        </w:rPr>
        <w:t>"Vamos lembrar que estamos falando de países do Hemisfério Norte, onde os invernos são mais rigorosos, não havia calefação, e tomar banho era um sacrifício."</w:t>
      </w:r>
    </w:p>
    <w:p w:rsidR="008E0CDE" w:rsidRPr="00DA5A35" w:rsidRDefault="008E0CDE" w:rsidP="00DA5A35">
      <w:pPr>
        <w:pStyle w:val="03Texto-IEIJ"/>
        <w:ind w:firstLine="709"/>
        <w:rPr>
          <w:rFonts w:ascii="utopiaregular" w:hAnsi="utopiaregular"/>
          <w:color w:val="3A3A3A"/>
        </w:rPr>
      </w:pPr>
      <w:r w:rsidRPr="00DA5A35">
        <w:rPr>
          <w:rFonts w:ascii="utopiaregular" w:hAnsi="utopiaregular"/>
          <w:color w:val="3A3A3A"/>
        </w:rPr>
        <w:t xml:space="preserve">O primeiro médico a perceber que a lavagem das mãos poderia ter um impacto nas taxas de letalidade foi o húngaro Ignaz Semmelweis (1818-1865), que em 1847 </w:t>
      </w:r>
      <w:r w:rsidRPr="00DA5A35">
        <w:rPr>
          <w:rFonts w:ascii="utopiaregular" w:hAnsi="utopiaregular"/>
          <w:color w:val="3A3A3A"/>
        </w:rPr>
        <w:lastRenderedPageBreak/>
        <w:t>trabalhava no Hospital Geral de Viena. O hospital tinha duas clínicas para a realização de partos: uma usada no ensino de jovens médicos e outra para o treinamento de parteiras. A morte de mulheres pela chamada febre puerperal, pós-parto, era muito comum. Mas o médico começou a observar uma diferença de mortalidade muito grande entre as parturientes atendidas por estudantes de medicina e as que eram cuidadas por parteiras. Entre essas últimas, a taxa de letalidade era de menos de 4% contra porcentuais que chegavam a 16%.</w:t>
      </w:r>
    </w:p>
    <w:p w:rsidR="008E0CDE" w:rsidRPr="008E0CDE" w:rsidRDefault="008E0CDE" w:rsidP="00DA5A35">
      <w:pPr>
        <w:widowControl/>
        <w:shd w:val="clear" w:color="auto" w:fill="FFFFFF"/>
        <w:suppressAutoHyphens w:val="0"/>
        <w:spacing w:before="0" w:after="206"/>
        <w:ind w:firstLine="709"/>
        <w:jc w:val="both"/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</w:pPr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Na mesma época, um médico amigo de </w:t>
      </w:r>
      <w:proofErr w:type="spellStart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>Semmelweis</w:t>
      </w:r>
      <w:proofErr w:type="spellEnd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 morreu depois de ter sido ferido acidentalmente pelo bisturi de um dos estudantes durante um exame de necropsia. Ao fazer a autópsia, </w:t>
      </w:r>
      <w:proofErr w:type="spellStart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>Semmelweis</w:t>
      </w:r>
      <w:proofErr w:type="spellEnd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 notou que ele morrera de enfermidade muito parecida à que acometia as parturientes e concluiu que médicos que faziam autópsias estariam levando "partículas cadavéricas" nas mãos. Isso</w:t>
      </w:r>
      <w:r w:rsidRPr="008E0CDE">
        <w:rPr>
          <w:rFonts w:ascii="utopiaregular" w:eastAsia="Times New Roman" w:hAnsi="utopiaregular" w:cs="Times New Roman"/>
          <w:color w:val="3A3A3A"/>
          <w:kern w:val="0"/>
          <w:sz w:val="33"/>
          <w:szCs w:val="33"/>
          <w:lang w:eastAsia="pt-BR" w:bidi="ar-SA"/>
        </w:rPr>
        <w:t xml:space="preserve"> </w:t>
      </w:r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>explicava por que parteiras tinham porcentuais mais baixos: elas não participavam das autópsias.</w:t>
      </w:r>
    </w:p>
    <w:p w:rsidR="008E0CDE" w:rsidRPr="008E0CDE" w:rsidRDefault="008E0CDE" w:rsidP="00DA5A35">
      <w:pPr>
        <w:widowControl/>
        <w:shd w:val="clear" w:color="auto" w:fill="FFFFFF"/>
        <w:suppressAutoHyphens w:val="0"/>
        <w:spacing w:before="0" w:after="206"/>
        <w:jc w:val="both"/>
        <w:rPr>
          <w:rFonts w:ascii="utopiaregular" w:eastAsia="Times New Roman" w:hAnsi="utopiaregular" w:cs="Times New Roman"/>
          <w:color w:val="151515"/>
          <w:kern w:val="0"/>
          <w:sz w:val="28"/>
          <w:szCs w:val="28"/>
          <w:lang w:eastAsia="pt-BR" w:bidi="ar-SA"/>
        </w:rPr>
      </w:pPr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> </w:t>
      </w:r>
      <w:r w:rsidRPr="00DA5A35">
        <w:rPr>
          <w:rFonts w:ascii="utopiaregular" w:eastAsia="Times New Roman" w:hAnsi="utopiaregular" w:cs="Times New Roman"/>
          <w:b/>
          <w:bCs/>
          <w:color w:val="151515"/>
          <w:kern w:val="0"/>
          <w:sz w:val="28"/>
          <w:szCs w:val="28"/>
          <w:lang w:eastAsia="pt-BR" w:bidi="ar-SA"/>
        </w:rPr>
        <w:t>Mudanças</w:t>
      </w:r>
    </w:p>
    <w:p w:rsidR="008E0CDE" w:rsidRDefault="008E0CDE" w:rsidP="00DA5A35">
      <w:pPr>
        <w:widowControl/>
        <w:shd w:val="clear" w:color="auto" w:fill="FFFFFF"/>
        <w:suppressAutoHyphens w:val="0"/>
        <w:spacing w:before="0" w:after="206"/>
        <w:ind w:firstLine="709"/>
        <w:jc w:val="both"/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</w:pPr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O médico estabeleceu nova política. Os alunos deveriam lavar as mãos após a autópsia, antes de atenderem as parturientes. Em um mês, o porcentual de mortes caiu para menos de 1%. Foram necessários ainda alguns anos até que o francês Louis Pasteur confirmasse a teoria dos germes e o britânico Joseph </w:t>
      </w:r>
      <w:proofErr w:type="spellStart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>Lister</w:t>
      </w:r>
      <w:proofErr w:type="spellEnd"/>
      <w:r w:rsidRPr="008E0CDE"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 começasse a colocá-la em prática nas cirurgias.</w:t>
      </w:r>
    </w:p>
    <w:p w:rsidR="00DA5A35" w:rsidRDefault="00DA5A35" w:rsidP="00DA5A35">
      <w:pPr>
        <w:widowControl/>
        <w:shd w:val="clear" w:color="auto" w:fill="FFFFFF"/>
        <w:suppressAutoHyphens w:val="0"/>
        <w:spacing w:before="0" w:after="206"/>
        <w:jc w:val="both"/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</w:pPr>
    </w:p>
    <w:p w:rsidR="009E3CD6" w:rsidRDefault="009E3CD6" w:rsidP="00DA5A35">
      <w:pPr>
        <w:widowControl/>
        <w:shd w:val="clear" w:color="auto" w:fill="FFFFFF"/>
        <w:suppressAutoHyphens w:val="0"/>
        <w:spacing w:before="0" w:after="206"/>
        <w:jc w:val="both"/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</w:pPr>
      <w:r>
        <w:rPr>
          <w:rFonts w:ascii="utopiaregular" w:eastAsia="Times New Roman" w:hAnsi="utopiaregular" w:cs="Times New Roman"/>
          <w:color w:val="3A3A3A"/>
          <w:kern w:val="0"/>
          <w:sz w:val="28"/>
          <w:szCs w:val="28"/>
          <w:lang w:eastAsia="pt-BR" w:bidi="ar-SA"/>
        </w:rPr>
        <w:t xml:space="preserve">Leia agora questões da prova do PISA, sobre o assunto. </w:t>
      </w:r>
    </w:p>
    <w:p w:rsidR="00DA5A35" w:rsidRPr="00DA5A35" w:rsidRDefault="00DA5A35" w:rsidP="009E3CD6">
      <w:pPr>
        <w:pStyle w:val="texto-IEIJ"/>
        <w:jc w:val="center"/>
        <w:rPr>
          <w:kern w:val="0"/>
          <w:lang w:bidi="ar-SA"/>
        </w:rPr>
      </w:pPr>
      <w:r w:rsidRPr="00DA5A35">
        <w:rPr>
          <w:kern w:val="0"/>
          <w:lang w:bidi="ar-SA"/>
        </w:rPr>
        <w:t xml:space="preserve">O DIÁRIO DE </w:t>
      </w:r>
      <w:proofErr w:type="spellStart"/>
      <w:r w:rsidRPr="00DA5A35">
        <w:rPr>
          <w:kern w:val="0"/>
          <w:lang w:bidi="ar-SA"/>
        </w:rPr>
        <w:t>Semmelweis</w:t>
      </w:r>
      <w:proofErr w:type="spellEnd"/>
      <w:r w:rsidRPr="00DA5A35">
        <w:rPr>
          <w:kern w:val="0"/>
          <w:lang w:bidi="ar-SA"/>
        </w:rPr>
        <w:t xml:space="preserve"> – Texto </w:t>
      </w:r>
      <w:proofErr w:type="gramStart"/>
      <w:r w:rsidRPr="00DA5A35">
        <w:rPr>
          <w:kern w:val="0"/>
          <w:lang w:bidi="ar-SA"/>
        </w:rPr>
        <w:t>1</w:t>
      </w:r>
      <w:proofErr w:type="gramEnd"/>
    </w:p>
    <w:p w:rsidR="00DA5A35" w:rsidRPr="00341FAF" w:rsidRDefault="00DA5A35" w:rsidP="009E3CD6">
      <w:pPr>
        <w:pStyle w:val="texto-IEIJ"/>
        <w:ind w:firstLine="709"/>
        <w:jc w:val="both"/>
        <w:rPr>
          <w:i/>
          <w:szCs w:val="26"/>
          <w:lang w:bidi="ar-SA"/>
        </w:rPr>
      </w:pPr>
      <w:proofErr w:type="gramStart"/>
      <w:r w:rsidRPr="00341FAF">
        <w:rPr>
          <w:i/>
          <w:szCs w:val="26"/>
          <w:lang w:bidi="ar-SA"/>
        </w:rPr>
        <w:t>«Julho de 1846.</w:t>
      </w:r>
      <w:proofErr w:type="gramEnd"/>
      <w:r w:rsidRPr="00341FAF">
        <w:rPr>
          <w:i/>
          <w:szCs w:val="26"/>
          <w:lang w:bidi="ar-SA"/>
        </w:rPr>
        <w:t xml:space="preserve"> Na próxima semana, assumirei o meu cargo de “</w:t>
      </w:r>
      <w:proofErr w:type="spellStart"/>
      <w:r w:rsidRPr="00341FAF">
        <w:rPr>
          <w:i/>
          <w:szCs w:val="26"/>
          <w:lang w:bidi="ar-SA"/>
        </w:rPr>
        <w:t>Herr</w:t>
      </w:r>
      <w:proofErr w:type="spellEnd"/>
      <w:r w:rsidRPr="00341FAF">
        <w:rPr>
          <w:i/>
          <w:szCs w:val="26"/>
          <w:lang w:bidi="ar-SA"/>
        </w:rPr>
        <w:t xml:space="preserve"> </w:t>
      </w:r>
      <w:proofErr w:type="spellStart"/>
      <w:r w:rsidRPr="00341FAF">
        <w:rPr>
          <w:i/>
          <w:szCs w:val="26"/>
          <w:lang w:bidi="ar-SA"/>
        </w:rPr>
        <w:t>Doktor</w:t>
      </w:r>
      <w:proofErr w:type="spellEnd"/>
      <w:r w:rsidRPr="00341FAF">
        <w:rPr>
          <w:i/>
          <w:szCs w:val="26"/>
          <w:lang w:bidi="ar-SA"/>
        </w:rPr>
        <w:t>” na</w:t>
      </w:r>
      <w:r w:rsidRPr="00341FAF">
        <w:rPr>
          <w:i/>
        </w:rPr>
        <w:t xml:space="preserve"> </w:t>
      </w:r>
      <w:r w:rsidRPr="00341FAF">
        <w:rPr>
          <w:i/>
          <w:szCs w:val="26"/>
          <w:lang w:bidi="ar-SA"/>
        </w:rPr>
        <w:t>primeira sala de partos da maternidade do Hospital Geral de Viena. Fiquei assustado,</w:t>
      </w:r>
      <w:r w:rsidRPr="00341FAF">
        <w:rPr>
          <w:i/>
        </w:rPr>
        <w:t xml:space="preserve"> </w:t>
      </w:r>
      <w:r w:rsidRPr="00341FAF">
        <w:rPr>
          <w:i/>
          <w:szCs w:val="26"/>
          <w:lang w:bidi="ar-SA"/>
        </w:rPr>
        <w:t xml:space="preserve">quando fui informado da percentagem de doentes que morrem nesta clínica. Nada menos do que 36 das 208 mães tinham morrido aqui neste mês, todas com febre puerperal. </w:t>
      </w:r>
      <w:proofErr w:type="gramStart"/>
      <w:r w:rsidRPr="00341FAF">
        <w:rPr>
          <w:i/>
          <w:szCs w:val="26"/>
          <w:lang w:bidi="ar-SA"/>
        </w:rPr>
        <w:t>Dar à luz uma criança é tão perigoso como ter uma pneumonia do 1.º grau.»</w:t>
      </w:r>
      <w:proofErr w:type="gramEnd"/>
    </w:p>
    <w:p w:rsidR="00DA5A35" w:rsidRDefault="00DA5A35" w:rsidP="009E3CD6">
      <w:pPr>
        <w:pStyle w:val="texto-IEIJ"/>
        <w:ind w:firstLine="709"/>
        <w:jc w:val="both"/>
        <w:rPr>
          <w:szCs w:val="26"/>
          <w:lang w:bidi="ar-SA"/>
        </w:rPr>
      </w:pPr>
      <w:r w:rsidRPr="009E3CD6">
        <w:rPr>
          <w:szCs w:val="26"/>
          <w:lang w:bidi="ar-SA"/>
        </w:rPr>
        <w:t xml:space="preserve">Estas linhas do diário de </w:t>
      </w:r>
      <w:proofErr w:type="spellStart"/>
      <w:r w:rsidRPr="009E3CD6">
        <w:rPr>
          <w:szCs w:val="26"/>
          <w:lang w:bidi="ar-SA"/>
        </w:rPr>
        <w:t>Ignaz</w:t>
      </w:r>
      <w:proofErr w:type="spellEnd"/>
      <w:r w:rsidR="009E3CD6" w:rsidRPr="009E3CD6">
        <w:rPr>
          <w:szCs w:val="26"/>
        </w:rPr>
        <w:t xml:space="preserve"> </w:t>
      </w:r>
      <w:proofErr w:type="spellStart"/>
      <w:r w:rsidRPr="009E3CD6">
        <w:rPr>
          <w:szCs w:val="26"/>
          <w:lang w:bidi="ar-SA"/>
        </w:rPr>
        <w:t>Semmelweis</w:t>
      </w:r>
      <w:proofErr w:type="spellEnd"/>
      <w:r w:rsidRPr="009E3CD6">
        <w:rPr>
          <w:szCs w:val="26"/>
          <w:lang w:bidi="ar-SA"/>
        </w:rPr>
        <w:t xml:space="preserve"> (1818-1865) ilustram</w:t>
      </w:r>
      <w:r w:rsidR="009E3CD6" w:rsidRPr="009E3CD6">
        <w:rPr>
          <w:szCs w:val="26"/>
        </w:rPr>
        <w:t xml:space="preserve"> </w:t>
      </w:r>
      <w:r w:rsidRPr="009E3CD6">
        <w:rPr>
          <w:szCs w:val="26"/>
          <w:lang w:bidi="ar-SA"/>
        </w:rPr>
        <w:t>os efeitos</w:t>
      </w:r>
      <w:proofErr w:type="gramStart"/>
      <w:r w:rsidRPr="009E3CD6">
        <w:rPr>
          <w:szCs w:val="26"/>
          <w:lang w:bidi="ar-SA"/>
        </w:rPr>
        <w:t xml:space="preserve"> </w:t>
      </w:r>
      <w:r w:rsidR="009E3CD6">
        <w:rPr>
          <w:szCs w:val="26"/>
          <w:lang w:bidi="ar-SA"/>
        </w:rPr>
        <w:t xml:space="preserve"> </w:t>
      </w:r>
      <w:proofErr w:type="gramEnd"/>
      <w:r w:rsidRPr="009E3CD6">
        <w:rPr>
          <w:szCs w:val="26"/>
          <w:lang w:bidi="ar-SA"/>
        </w:rPr>
        <w:t>devastadores da febre</w:t>
      </w:r>
      <w:r w:rsidR="009E3CD6">
        <w:rPr>
          <w:szCs w:val="26"/>
          <w:lang w:bidi="ar-SA"/>
        </w:rPr>
        <w:t xml:space="preserve"> </w:t>
      </w:r>
      <w:r w:rsidRPr="009E3CD6">
        <w:rPr>
          <w:szCs w:val="26"/>
          <w:lang w:bidi="ar-SA"/>
        </w:rPr>
        <w:t>puerperal, uma doença contagiosa que matou, na época,</w:t>
      </w:r>
      <w:r w:rsidR="009E3CD6">
        <w:rPr>
          <w:szCs w:val="26"/>
          <w:lang w:bidi="ar-SA"/>
        </w:rPr>
        <w:t xml:space="preserve"> </w:t>
      </w:r>
      <w:r w:rsidRPr="009E3CD6">
        <w:rPr>
          <w:szCs w:val="26"/>
          <w:lang w:bidi="ar-SA"/>
        </w:rPr>
        <w:t>inúmeras mulheres após o parto.</w:t>
      </w:r>
      <w:r w:rsidR="009E3CD6">
        <w:rPr>
          <w:szCs w:val="26"/>
          <w:lang w:bidi="ar-SA"/>
        </w:rPr>
        <w:t xml:space="preserve"> </w:t>
      </w:r>
      <w:proofErr w:type="spellStart"/>
      <w:r w:rsidRPr="009E3CD6">
        <w:rPr>
          <w:szCs w:val="26"/>
          <w:lang w:bidi="ar-SA"/>
        </w:rPr>
        <w:t>Semmelweis</w:t>
      </w:r>
      <w:proofErr w:type="spellEnd"/>
      <w:r w:rsidRPr="009E3CD6">
        <w:rPr>
          <w:szCs w:val="26"/>
          <w:lang w:bidi="ar-SA"/>
        </w:rPr>
        <w:t xml:space="preserve"> </w:t>
      </w:r>
      <w:proofErr w:type="gramStart"/>
      <w:r w:rsidRPr="009E3CD6">
        <w:rPr>
          <w:szCs w:val="26"/>
          <w:lang w:bidi="ar-SA"/>
        </w:rPr>
        <w:t>reuniu dados</w:t>
      </w:r>
      <w:proofErr w:type="gramEnd"/>
      <w:r w:rsidRPr="009E3CD6">
        <w:rPr>
          <w:szCs w:val="26"/>
          <w:lang w:bidi="ar-SA"/>
        </w:rPr>
        <w:t xml:space="preserve"> acerca</w:t>
      </w:r>
      <w:r w:rsidR="009E3CD6">
        <w:rPr>
          <w:szCs w:val="26"/>
          <w:lang w:bidi="ar-SA"/>
        </w:rPr>
        <w:t xml:space="preserve"> </w:t>
      </w:r>
      <w:r w:rsidRPr="009E3CD6">
        <w:rPr>
          <w:szCs w:val="26"/>
          <w:lang w:bidi="ar-SA"/>
        </w:rPr>
        <w:t>do número de mortes provocadas</w:t>
      </w:r>
      <w:r w:rsidR="009E3CD6">
        <w:rPr>
          <w:szCs w:val="26"/>
          <w:lang w:bidi="ar-SA"/>
        </w:rPr>
        <w:t xml:space="preserve"> </w:t>
      </w:r>
      <w:r w:rsidRPr="009E3CD6">
        <w:rPr>
          <w:szCs w:val="26"/>
          <w:lang w:bidi="ar-SA"/>
        </w:rPr>
        <w:t>pela febre puerperal na primeira e</w:t>
      </w:r>
      <w:r w:rsidR="009E3CD6">
        <w:rPr>
          <w:szCs w:val="26"/>
          <w:lang w:bidi="ar-SA"/>
        </w:rPr>
        <w:t xml:space="preserve"> </w:t>
      </w:r>
      <w:r w:rsidRPr="009E3CD6">
        <w:rPr>
          <w:szCs w:val="26"/>
          <w:lang w:bidi="ar-SA"/>
        </w:rPr>
        <w:t>na segunda salas (ver Gráfico)</w:t>
      </w:r>
    </w:p>
    <w:p w:rsidR="00341FAF" w:rsidRDefault="00341FAF" w:rsidP="009E3CD6">
      <w:pPr>
        <w:pStyle w:val="texto-IEIJ"/>
        <w:ind w:firstLine="709"/>
        <w:jc w:val="both"/>
      </w:pPr>
      <w:r>
        <w:t xml:space="preserve">* </w:t>
      </w:r>
      <w:proofErr w:type="gramStart"/>
      <w:r>
        <w:t>“índice de mortalidade‟ é a porcentagem de pacientes que morrem.</w:t>
      </w:r>
      <w:proofErr w:type="gramEnd"/>
      <w:r>
        <w:t xml:space="preserve"> </w:t>
      </w:r>
    </w:p>
    <w:p w:rsidR="00341FAF" w:rsidRDefault="00341FAF" w:rsidP="00341FAF">
      <w:pPr>
        <w:pStyle w:val="texto-IEIJ"/>
        <w:jc w:val="both"/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5498465" cy="2315845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E1" w:rsidRDefault="003076E1" w:rsidP="00341FAF">
      <w:pPr>
        <w:pStyle w:val="texto-IEIJ"/>
        <w:jc w:val="both"/>
      </w:pPr>
      <w:r>
        <w:t xml:space="preserve">Questão </w:t>
      </w:r>
      <w:proofErr w:type="gramStart"/>
      <w:r>
        <w:t>1</w:t>
      </w:r>
      <w:proofErr w:type="gramEnd"/>
      <w:r>
        <w:t xml:space="preserve"> </w:t>
      </w:r>
    </w:p>
    <w:p w:rsidR="00341FAF" w:rsidRDefault="00341FAF" w:rsidP="003076E1">
      <w:pPr>
        <w:pStyle w:val="texto-IEIJ"/>
        <w:ind w:firstLine="709"/>
        <w:jc w:val="both"/>
      </w:pPr>
      <w:r>
        <w:t xml:space="preserve">Podemos concluir pela tabela, que o risco de morrer de febre puerperal era maior na Primeira ala do que na Segunda Ala. Se </w:t>
      </w:r>
      <w:proofErr w:type="spellStart"/>
      <w:r>
        <w:t>Semmelweis</w:t>
      </w:r>
      <w:proofErr w:type="spellEnd"/>
      <w:r>
        <w:t xml:space="preserve"> vivesse atualmente, ele provavelmente usaria um diagrama para mostrar isto. Considere os três diagramas seguintes:</w:t>
      </w:r>
    </w:p>
    <w:p w:rsidR="00341FAF" w:rsidRPr="00341FAF" w:rsidRDefault="00341FAF" w:rsidP="00341FAF">
      <w:pPr>
        <w:pStyle w:val="texto-IEIJ"/>
        <w:jc w:val="both"/>
        <w:rPr>
          <w:szCs w:val="26"/>
          <w:lang w:bidi="ar-SA"/>
        </w:rPr>
      </w:pPr>
      <w:r>
        <w:rPr>
          <w:noProof/>
          <w:szCs w:val="26"/>
          <w:lang w:eastAsia="pt-BR" w:bidi="ar-SA"/>
        </w:rPr>
        <w:drawing>
          <wp:inline distT="0" distB="0" distL="0" distR="0">
            <wp:extent cx="6115685" cy="281432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a) Para cada diagrama, determine se ele mostra que o risco de morrer de febre puerperal era maior na Primeira Ala do que na Segunda Ala. Circule Sim ou Não para cada diagrama. </w:t>
      </w:r>
    </w:p>
    <w:p w:rsidR="00341FAF" w:rsidRDefault="00341FAF" w:rsidP="00341FAF">
      <w:pPr>
        <w:pStyle w:val="texto-IEIJ"/>
        <w:jc w:val="both"/>
        <w:rPr>
          <w:szCs w:val="26"/>
          <w:lang w:bidi="ar-SA"/>
        </w:rPr>
      </w:pPr>
      <w:r>
        <w:rPr>
          <w:noProof/>
          <w:szCs w:val="26"/>
          <w:lang w:eastAsia="pt-BR" w:bidi="ar-SA"/>
        </w:rPr>
        <w:drawing>
          <wp:inline distT="0" distB="0" distL="0" distR="0">
            <wp:extent cx="5305425" cy="1343025"/>
            <wp:effectExtent l="19050" t="0" r="952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AF" w:rsidRDefault="00341FAF" w:rsidP="00341FAF">
      <w:pPr>
        <w:pStyle w:val="texto-IEIJ"/>
        <w:jc w:val="both"/>
        <w:rPr>
          <w:szCs w:val="26"/>
          <w:lang w:bidi="ar-SA"/>
        </w:rPr>
      </w:pPr>
      <w:r>
        <w:rPr>
          <w:szCs w:val="26"/>
          <w:lang w:bidi="ar-SA"/>
        </w:rPr>
        <w:t xml:space="preserve">b) </w:t>
      </w:r>
      <w:r w:rsidR="00735671">
        <w:t>Explique sua escolha.</w:t>
      </w:r>
    </w:p>
    <w:p w:rsidR="003076E1" w:rsidRDefault="003076E1" w:rsidP="003076E1">
      <w:pPr>
        <w:pStyle w:val="texto-IEIJ"/>
        <w:jc w:val="center"/>
        <w:rPr>
          <w:szCs w:val="26"/>
          <w:lang w:bidi="ar-SA"/>
        </w:rPr>
      </w:pPr>
      <w:r>
        <w:rPr>
          <w:kern w:val="0"/>
          <w:lang w:bidi="ar-SA"/>
        </w:rPr>
        <w:lastRenderedPageBreak/>
        <w:t xml:space="preserve">O DIÁRIO DE </w:t>
      </w:r>
      <w:proofErr w:type="spellStart"/>
      <w:r>
        <w:rPr>
          <w:kern w:val="0"/>
          <w:lang w:bidi="ar-SA"/>
        </w:rPr>
        <w:t>Semmelweis</w:t>
      </w:r>
      <w:proofErr w:type="spellEnd"/>
      <w:r>
        <w:rPr>
          <w:kern w:val="0"/>
          <w:lang w:bidi="ar-SA"/>
        </w:rPr>
        <w:t xml:space="preserve"> – Texto </w:t>
      </w:r>
      <w:proofErr w:type="gramStart"/>
      <w:r>
        <w:rPr>
          <w:kern w:val="0"/>
          <w:lang w:bidi="ar-SA"/>
        </w:rPr>
        <w:t>2</w:t>
      </w:r>
      <w:proofErr w:type="gramEnd"/>
    </w:p>
    <w:p w:rsidR="009E3CD6" w:rsidRPr="009E3CD6" w:rsidRDefault="009E3CD6" w:rsidP="00735671">
      <w:pPr>
        <w:pStyle w:val="texto-IEIJ"/>
        <w:jc w:val="both"/>
        <w:rPr>
          <w:kern w:val="0"/>
          <w:lang w:bidi="ar-SA"/>
        </w:rPr>
      </w:pPr>
      <w:r w:rsidRPr="009E3CD6">
        <w:rPr>
          <w:kern w:val="0"/>
          <w:lang w:bidi="ar-SA"/>
        </w:rPr>
        <w:t xml:space="preserve">Os médicos, entre os quais </w:t>
      </w:r>
      <w:proofErr w:type="spellStart"/>
      <w:r w:rsidRPr="009E3CD6">
        <w:rPr>
          <w:kern w:val="0"/>
          <w:lang w:bidi="ar-SA"/>
        </w:rPr>
        <w:t>Semmelweis</w:t>
      </w:r>
      <w:proofErr w:type="spellEnd"/>
      <w:r w:rsidRPr="009E3CD6">
        <w:rPr>
          <w:kern w:val="0"/>
          <w:lang w:bidi="ar-SA"/>
        </w:rPr>
        <w:t>, não faziam a menor ideia acerca da causa</w:t>
      </w:r>
      <w:proofErr w:type="gramStart"/>
      <w:r>
        <w:rPr>
          <w:kern w:val="0"/>
          <w:lang w:bidi="ar-SA"/>
        </w:rPr>
        <w:t xml:space="preserve"> </w:t>
      </w:r>
      <w:r w:rsidRPr="009E3CD6">
        <w:rPr>
          <w:kern w:val="0"/>
          <w:lang w:bidi="ar-SA"/>
        </w:rPr>
        <w:t xml:space="preserve"> </w:t>
      </w:r>
      <w:proofErr w:type="gramEnd"/>
      <w:r w:rsidRPr="009E3CD6">
        <w:rPr>
          <w:kern w:val="0"/>
          <w:lang w:bidi="ar-SA"/>
        </w:rPr>
        <w:t>da</w:t>
      </w:r>
      <w:r>
        <w:rPr>
          <w:kern w:val="0"/>
          <w:lang w:bidi="ar-SA"/>
        </w:rPr>
        <w:t xml:space="preserve"> </w:t>
      </w:r>
      <w:r w:rsidRPr="009E3CD6">
        <w:rPr>
          <w:kern w:val="0"/>
          <w:lang w:bidi="ar-SA"/>
        </w:rPr>
        <w:t xml:space="preserve">febre puerperal. Vejamos outro excerto do diário de </w:t>
      </w:r>
      <w:proofErr w:type="spellStart"/>
      <w:r w:rsidRPr="009E3CD6">
        <w:rPr>
          <w:kern w:val="0"/>
          <w:lang w:bidi="ar-SA"/>
        </w:rPr>
        <w:t>Semmelweis</w:t>
      </w:r>
      <w:proofErr w:type="spellEnd"/>
      <w:r w:rsidRPr="009E3CD6">
        <w:rPr>
          <w:kern w:val="0"/>
          <w:lang w:bidi="ar-SA"/>
        </w:rPr>
        <w:t>:</w:t>
      </w:r>
    </w:p>
    <w:p w:rsidR="009E3CD6" w:rsidRDefault="009E3CD6" w:rsidP="00341FAF">
      <w:pPr>
        <w:pStyle w:val="texto-IEIJ"/>
        <w:ind w:firstLine="709"/>
        <w:jc w:val="both"/>
        <w:rPr>
          <w:i/>
          <w:kern w:val="0"/>
          <w:lang w:bidi="ar-SA"/>
        </w:rPr>
      </w:pPr>
      <w:proofErr w:type="gramStart"/>
      <w:r w:rsidRPr="00341FAF">
        <w:rPr>
          <w:i/>
          <w:kern w:val="0"/>
          <w:lang w:bidi="ar-SA"/>
        </w:rPr>
        <w:t>«Dezembro de 1846.</w:t>
      </w:r>
      <w:proofErr w:type="gramEnd"/>
      <w:r w:rsidRPr="00341FAF">
        <w:rPr>
          <w:i/>
          <w:kern w:val="0"/>
          <w:lang w:bidi="ar-SA"/>
        </w:rPr>
        <w:t xml:space="preserve"> Por que é que tantas mulheres morrem com esta febre, depois de</w:t>
      </w:r>
      <w:r w:rsidR="00341FAF" w:rsidRPr="00341FAF">
        <w:rPr>
          <w:i/>
          <w:kern w:val="0"/>
          <w:lang w:bidi="ar-SA"/>
        </w:rPr>
        <w:t xml:space="preserve"> </w:t>
      </w:r>
      <w:r w:rsidRPr="00341FAF">
        <w:rPr>
          <w:i/>
          <w:kern w:val="0"/>
          <w:lang w:bidi="ar-SA"/>
        </w:rPr>
        <w:t>partos sem quaisquer problemas? Durante séculos, a ciência disse-nos que se trata de</w:t>
      </w:r>
      <w:r w:rsidR="00341FAF" w:rsidRPr="00341FAF">
        <w:rPr>
          <w:i/>
          <w:kern w:val="0"/>
          <w:lang w:bidi="ar-SA"/>
        </w:rPr>
        <w:t xml:space="preserve"> </w:t>
      </w:r>
      <w:r w:rsidRPr="00341FAF">
        <w:rPr>
          <w:i/>
          <w:kern w:val="0"/>
          <w:lang w:bidi="ar-SA"/>
        </w:rPr>
        <w:t xml:space="preserve">uma epidemia invisível que mata as mães. </w:t>
      </w:r>
      <w:proofErr w:type="gramStart"/>
      <w:r w:rsidRPr="00341FAF">
        <w:rPr>
          <w:i/>
          <w:kern w:val="0"/>
          <w:lang w:bidi="ar-SA"/>
        </w:rPr>
        <w:t>As causas podem ser a alteração do ar,</w:t>
      </w:r>
      <w:r w:rsidR="00341FAF" w:rsidRPr="00341FAF">
        <w:rPr>
          <w:i/>
          <w:kern w:val="0"/>
          <w:lang w:bidi="ar-SA"/>
        </w:rPr>
        <w:t xml:space="preserve"> </w:t>
      </w:r>
      <w:r w:rsidRPr="00341FAF">
        <w:rPr>
          <w:i/>
          <w:kern w:val="0"/>
          <w:lang w:bidi="ar-SA"/>
        </w:rPr>
        <w:t>alguma influência extraterrestre, ou algum movimento da própria Terra, como um tremor</w:t>
      </w:r>
      <w:r w:rsidR="00341FAF" w:rsidRPr="00341FAF">
        <w:rPr>
          <w:i/>
          <w:kern w:val="0"/>
          <w:lang w:bidi="ar-SA"/>
        </w:rPr>
        <w:t xml:space="preserve"> </w:t>
      </w:r>
      <w:r w:rsidRPr="00341FAF">
        <w:rPr>
          <w:i/>
          <w:kern w:val="0"/>
          <w:lang w:bidi="ar-SA"/>
        </w:rPr>
        <w:t>de terra.»</w:t>
      </w:r>
      <w:proofErr w:type="gramEnd"/>
    </w:p>
    <w:p w:rsidR="00341FAF" w:rsidRDefault="00341FAF" w:rsidP="00341FAF">
      <w:pPr>
        <w:pStyle w:val="texto-IEIJ"/>
        <w:ind w:firstLine="709"/>
        <w:jc w:val="both"/>
        <w:rPr>
          <w:szCs w:val="26"/>
          <w:lang w:bidi="ar-SA"/>
        </w:rPr>
      </w:pPr>
      <w:r w:rsidRPr="00341FAF">
        <w:rPr>
          <w:szCs w:val="26"/>
          <w:lang w:bidi="ar-SA"/>
        </w:rPr>
        <w:t>Hoje em dia, poucos encarariam a hipótese de uma influência extraterrestre ou de um</w:t>
      </w:r>
      <w:r>
        <w:rPr>
          <w:szCs w:val="26"/>
          <w:lang w:bidi="ar-SA"/>
        </w:rPr>
        <w:t xml:space="preserve"> </w:t>
      </w:r>
      <w:r w:rsidRPr="00341FAF">
        <w:rPr>
          <w:szCs w:val="26"/>
          <w:lang w:bidi="ar-SA"/>
        </w:rPr>
        <w:t>tremor de terra como causas possíveis de uma febre. Sabemos, atualmente, que a</w:t>
      </w:r>
      <w:r>
        <w:rPr>
          <w:szCs w:val="26"/>
          <w:lang w:bidi="ar-SA"/>
        </w:rPr>
        <w:t xml:space="preserve"> </w:t>
      </w:r>
      <w:r w:rsidRPr="00341FAF">
        <w:rPr>
          <w:szCs w:val="26"/>
          <w:lang w:bidi="ar-SA"/>
        </w:rPr>
        <w:t>febre puerperal está relacionada com as condições de higiene. Mas, na época em que</w:t>
      </w:r>
      <w:r>
        <w:rPr>
          <w:szCs w:val="26"/>
          <w:lang w:bidi="ar-SA"/>
        </w:rPr>
        <w:t xml:space="preserve"> </w:t>
      </w:r>
      <w:proofErr w:type="spellStart"/>
      <w:r w:rsidRPr="00341FAF">
        <w:rPr>
          <w:szCs w:val="26"/>
          <w:lang w:bidi="ar-SA"/>
        </w:rPr>
        <w:t>Semmelweis</w:t>
      </w:r>
      <w:proofErr w:type="spellEnd"/>
      <w:r w:rsidRPr="00341FAF">
        <w:rPr>
          <w:szCs w:val="26"/>
          <w:lang w:bidi="ar-SA"/>
        </w:rPr>
        <w:t xml:space="preserve"> </w:t>
      </w:r>
      <w:proofErr w:type="gramStart"/>
      <w:r w:rsidRPr="00341FAF">
        <w:rPr>
          <w:szCs w:val="26"/>
          <w:lang w:bidi="ar-SA"/>
        </w:rPr>
        <w:t>viveu,</w:t>
      </w:r>
      <w:proofErr w:type="gramEnd"/>
      <w:r w:rsidRPr="00341FAF">
        <w:rPr>
          <w:szCs w:val="26"/>
          <w:lang w:bidi="ar-SA"/>
        </w:rPr>
        <w:t xml:space="preserve"> muitas pessoas, incluindo cientistas, acreditavam! Contudo,</w:t>
      </w:r>
      <w:r>
        <w:rPr>
          <w:szCs w:val="26"/>
          <w:lang w:bidi="ar-SA"/>
        </w:rPr>
        <w:t xml:space="preserve"> </w:t>
      </w:r>
      <w:proofErr w:type="spellStart"/>
      <w:r w:rsidRPr="00341FAF">
        <w:rPr>
          <w:szCs w:val="26"/>
          <w:lang w:bidi="ar-SA"/>
        </w:rPr>
        <w:t>Semmelweis</w:t>
      </w:r>
      <w:proofErr w:type="spellEnd"/>
      <w:r w:rsidRPr="00341FAF">
        <w:rPr>
          <w:szCs w:val="26"/>
          <w:lang w:bidi="ar-SA"/>
        </w:rPr>
        <w:t xml:space="preserve"> sabia que era pouco provável que a febre pudesse ser provocada por uma</w:t>
      </w:r>
      <w:r>
        <w:rPr>
          <w:szCs w:val="26"/>
          <w:lang w:bidi="ar-SA"/>
        </w:rPr>
        <w:t xml:space="preserve"> </w:t>
      </w:r>
      <w:r w:rsidRPr="00341FAF">
        <w:rPr>
          <w:szCs w:val="26"/>
          <w:lang w:bidi="ar-SA"/>
        </w:rPr>
        <w:t>influência extraterrestre ou por um tremor de terra. Chamou a atenção para os dados</w:t>
      </w:r>
      <w:r>
        <w:rPr>
          <w:szCs w:val="26"/>
          <w:lang w:bidi="ar-SA"/>
        </w:rPr>
        <w:t xml:space="preserve"> </w:t>
      </w:r>
      <w:r w:rsidRPr="00341FAF">
        <w:rPr>
          <w:szCs w:val="26"/>
          <w:lang w:bidi="ar-SA"/>
        </w:rPr>
        <w:t>que tinha reunido e usou-os para tentar convencer os seus colegas.</w:t>
      </w:r>
    </w:p>
    <w:p w:rsidR="00735671" w:rsidRDefault="00735671" w:rsidP="00735671">
      <w:pPr>
        <w:pStyle w:val="texto-IEIJ"/>
        <w:jc w:val="both"/>
        <w:rPr>
          <w:szCs w:val="26"/>
          <w:lang w:bidi="ar-SA"/>
        </w:rPr>
      </w:pPr>
    </w:p>
    <w:p w:rsidR="00735671" w:rsidRDefault="003076E1" w:rsidP="00735671">
      <w:pPr>
        <w:pStyle w:val="texto-IEIJ"/>
        <w:jc w:val="both"/>
        <w:rPr>
          <w:szCs w:val="26"/>
          <w:lang w:bidi="ar-SA"/>
        </w:rPr>
      </w:pPr>
      <w:r>
        <w:rPr>
          <w:szCs w:val="26"/>
          <w:lang w:bidi="ar-SA"/>
        </w:rPr>
        <w:t xml:space="preserve">Questão </w:t>
      </w:r>
      <w:proofErr w:type="gramStart"/>
      <w:r>
        <w:rPr>
          <w:szCs w:val="26"/>
          <w:lang w:bidi="ar-SA"/>
        </w:rPr>
        <w:t>2</w:t>
      </w:r>
      <w:proofErr w:type="gramEnd"/>
    </w:p>
    <w:p w:rsidR="00735671" w:rsidRDefault="00735671" w:rsidP="00735671">
      <w:pPr>
        <w:pStyle w:val="texto-IEIJ"/>
        <w:jc w:val="both"/>
      </w:pPr>
      <w:r>
        <w:t xml:space="preserve">a) Suponha que você seja </w:t>
      </w:r>
      <w:proofErr w:type="spellStart"/>
      <w:r>
        <w:t>Semmelweis</w:t>
      </w:r>
      <w:proofErr w:type="spellEnd"/>
      <w:r>
        <w:t xml:space="preserve">. Cite uma razão (baseada na diferença de mortalidade entre as duas alas) pela qual a febre puerperal provavelmente não é causada por terremotos. Explique essa razão. </w:t>
      </w:r>
    </w:p>
    <w:p w:rsidR="00735671" w:rsidRDefault="00735671" w:rsidP="00735671">
      <w:pPr>
        <w:pStyle w:val="texto-IEIJ"/>
        <w:jc w:val="both"/>
      </w:pPr>
    </w:p>
    <w:p w:rsidR="00735671" w:rsidRDefault="00735671" w:rsidP="00735671">
      <w:pPr>
        <w:pStyle w:val="texto-IEIJ"/>
        <w:jc w:val="both"/>
      </w:pPr>
      <w:r>
        <w:t>b) Esta foi uma das respostas dadas na Prova do PISA. Explique por que foi considerada incompleta.</w:t>
      </w:r>
    </w:p>
    <w:p w:rsidR="00735671" w:rsidRDefault="00735671" w:rsidP="00735671">
      <w:pPr>
        <w:pStyle w:val="texto-IEIJ"/>
        <w:jc w:val="both"/>
      </w:pPr>
      <w:r>
        <w:rPr>
          <w:noProof/>
          <w:lang w:eastAsia="pt-BR" w:bidi="ar-SA"/>
        </w:rPr>
        <w:drawing>
          <wp:inline distT="0" distB="0" distL="0" distR="0">
            <wp:extent cx="5276850" cy="1776991"/>
            <wp:effectExtent l="19050" t="0" r="0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E1" w:rsidRDefault="003076E1" w:rsidP="003076E1">
      <w:pPr>
        <w:pStyle w:val="texto-IEIJ"/>
        <w:jc w:val="center"/>
      </w:pPr>
      <w:r>
        <w:t xml:space="preserve">DIÁRIO de </w:t>
      </w:r>
      <w:proofErr w:type="spellStart"/>
      <w:r>
        <w:t>Semmelweis</w:t>
      </w:r>
      <w:proofErr w:type="spellEnd"/>
      <w:r>
        <w:t xml:space="preserve"> TEXTO </w:t>
      </w:r>
      <w:proofErr w:type="gramStart"/>
      <w:r>
        <w:t>3</w:t>
      </w:r>
      <w:proofErr w:type="gramEnd"/>
    </w:p>
    <w:p w:rsidR="003076E1" w:rsidRDefault="003076E1" w:rsidP="003076E1">
      <w:pPr>
        <w:pStyle w:val="texto-IEIJ"/>
        <w:ind w:firstLine="709"/>
        <w:jc w:val="both"/>
      </w:pPr>
      <w:proofErr w:type="spellStart"/>
      <w:r>
        <w:t>Semmelweis</w:t>
      </w:r>
      <w:proofErr w:type="spellEnd"/>
      <w:r>
        <w:t xml:space="preserve"> está procurando desesperadamente uma explicação que o permita prevenir a febre mortal, mas em vão. Ele escreve: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“No final do corredor eu ouço o nefasto tocar de um sino. Oh, meu Deus, de </w:t>
      </w:r>
      <w:r>
        <w:lastRenderedPageBreak/>
        <w:t>novo não</w:t>
      </w:r>
      <w:proofErr w:type="gramStart"/>
      <w:r>
        <w:t>!!</w:t>
      </w:r>
      <w:proofErr w:type="gramEnd"/>
      <w:r>
        <w:t xml:space="preserve"> Uma pequena procissão fúnebre passa. É um padre que está indo visitar mulheres que estão morrendo. Esta é a quarta vez hoje e isto está me deixando louco.”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No mesmo momento que </w:t>
      </w:r>
      <w:proofErr w:type="spellStart"/>
      <w:r>
        <w:t>Semmelweis</w:t>
      </w:r>
      <w:proofErr w:type="spellEnd"/>
      <w:r>
        <w:t xml:space="preserve"> escreve isto, ele tem uma nova ideia. </w:t>
      </w:r>
    </w:p>
    <w:p w:rsidR="003076E1" w:rsidRDefault="003076E1" w:rsidP="003076E1">
      <w:pPr>
        <w:pStyle w:val="texto-IEIJ"/>
        <w:jc w:val="both"/>
      </w:pPr>
    </w:p>
    <w:p w:rsidR="003076E1" w:rsidRDefault="003076E1" w:rsidP="003076E1">
      <w:pPr>
        <w:pStyle w:val="texto-IEIJ"/>
        <w:jc w:val="both"/>
      </w:pPr>
      <w:r>
        <w:t xml:space="preserve">Questão </w:t>
      </w:r>
      <w:proofErr w:type="gramStart"/>
      <w:r>
        <w:t>3</w:t>
      </w:r>
      <w:proofErr w:type="gramEnd"/>
      <w:r>
        <w:t xml:space="preserve">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Um aluno tenta imaginar que ideia ele pode ter formulado lendo o diário de </w:t>
      </w:r>
      <w:proofErr w:type="spellStart"/>
      <w:r>
        <w:t>Semmelweis</w:t>
      </w:r>
      <w:proofErr w:type="spellEnd"/>
      <w:r>
        <w:t>. Ele pensa na seguinte: “O padre estaria contaminado com a bactéria que causa febre e infecta as mulheres após o parto.</w:t>
      </w:r>
      <w:proofErr w:type="gramStart"/>
      <w:r>
        <w:t>”</w:t>
      </w:r>
      <w:proofErr w:type="gramEnd"/>
      <w:r>
        <w:t xml:space="preserve"> </w:t>
      </w:r>
    </w:p>
    <w:p w:rsidR="00735671" w:rsidRDefault="003076E1" w:rsidP="003076E1">
      <w:pPr>
        <w:pStyle w:val="texto-IEIJ"/>
        <w:ind w:firstLine="709"/>
        <w:jc w:val="both"/>
      </w:pPr>
      <w:r>
        <w:t xml:space="preserve">Explique por que na época de </w:t>
      </w:r>
      <w:proofErr w:type="spellStart"/>
      <w:r>
        <w:t>Semmelweis</w:t>
      </w:r>
      <w:proofErr w:type="spellEnd"/>
      <w:r>
        <w:t xml:space="preserve"> a ideia não poderia ter sido formulada desta maneira. </w:t>
      </w:r>
    </w:p>
    <w:p w:rsidR="003076E1" w:rsidRDefault="003076E1" w:rsidP="003076E1">
      <w:pPr>
        <w:pStyle w:val="texto-IEIJ"/>
        <w:jc w:val="center"/>
      </w:pPr>
    </w:p>
    <w:p w:rsidR="003076E1" w:rsidRDefault="003076E1" w:rsidP="003076E1">
      <w:pPr>
        <w:pStyle w:val="texto-IEIJ"/>
        <w:jc w:val="center"/>
      </w:pPr>
      <w:r>
        <w:t xml:space="preserve">DIÁRIO de </w:t>
      </w:r>
      <w:proofErr w:type="spellStart"/>
      <w:r>
        <w:t>Semmelweis</w:t>
      </w:r>
      <w:proofErr w:type="spellEnd"/>
      <w:r>
        <w:t xml:space="preserve"> TEXTO </w:t>
      </w:r>
      <w:proofErr w:type="gramStart"/>
      <w:r>
        <w:t>4</w:t>
      </w:r>
      <w:proofErr w:type="gramEnd"/>
    </w:p>
    <w:p w:rsidR="003076E1" w:rsidRDefault="003076E1" w:rsidP="003076E1">
      <w:pPr>
        <w:pStyle w:val="texto-IEIJ"/>
        <w:ind w:firstLine="709"/>
        <w:jc w:val="both"/>
      </w:pPr>
      <w:r>
        <w:t xml:space="preserve">Uma parte das pesquisas feitas no hospital concerne à dissecação. O corpo da pessoa morta é aberto para que a causa da morte seja descoberta. </w:t>
      </w:r>
      <w:proofErr w:type="spellStart"/>
      <w:r>
        <w:t>Semmelweis</w:t>
      </w:r>
      <w:proofErr w:type="spellEnd"/>
      <w:r>
        <w:t xml:space="preserve"> anota que os alunos que trabalham na primeira ala geralmente participam das 17 dissecações de mulheres que morreram no dia anterior, antes de examinarem mulheres que acabaram de dar à luz. Eles não se preocupam muito com a própria higiene após as dissecações. Alguns sentem até orgulho do fato que se perceba, pelo cheiro, que estavam trabalhando no mortuário, isto mostra como são esforçados!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Um dos amigos de </w:t>
      </w:r>
      <w:proofErr w:type="spellStart"/>
      <w:r>
        <w:t>Semmelweis</w:t>
      </w:r>
      <w:proofErr w:type="spellEnd"/>
      <w:r>
        <w:t xml:space="preserve"> morre após se cortar durante uma dissecação. Dissecação do seu corpo mostra que ele tinha os mesmo sintomas das mães que morreram de febre puerperal. Isto dá uma nova ideia a </w:t>
      </w:r>
      <w:proofErr w:type="spellStart"/>
      <w:r>
        <w:t>Semmelweis</w:t>
      </w:r>
      <w:proofErr w:type="spellEnd"/>
      <w:r>
        <w:t>.</w:t>
      </w:r>
    </w:p>
    <w:p w:rsidR="003076E1" w:rsidRDefault="003076E1" w:rsidP="003076E1">
      <w:pPr>
        <w:pStyle w:val="texto-IEIJ"/>
        <w:jc w:val="both"/>
      </w:pPr>
    </w:p>
    <w:p w:rsidR="003076E1" w:rsidRDefault="003076E1" w:rsidP="003076E1">
      <w:pPr>
        <w:pStyle w:val="texto-IEIJ"/>
        <w:jc w:val="both"/>
      </w:pPr>
      <w:r>
        <w:t xml:space="preserve">Questão </w:t>
      </w:r>
      <w:proofErr w:type="gramStart"/>
      <w:r>
        <w:t>4</w:t>
      </w:r>
      <w:proofErr w:type="gramEnd"/>
      <w:r>
        <w:t xml:space="preserve">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A nova ideia de </w:t>
      </w:r>
      <w:proofErr w:type="spellStart"/>
      <w:r>
        <w:t>Semmelweis</w:t>
      </w:r>
      <w:proofErr w:type="spellEnd"/>
      <w:r>
        <w:t xml:space="preserve"> está relacionada com a alta taxa de mortalidade nas alas da maternidade e o comportamento dos alunos. Qual foi a ideia? Justifique sua resposta. </w:t>
      </w:r>
    </w:p>
    <w:p w:rsidR="003076E1" w:rsidRDefault="003076E1" w:rsidP="003076E1">
      <w:pPr>
        <w:pStyle w:val="texto-IEIJ"/>
        <w:numPr>
          <w:ilvl w:val="0"/>
          <w:numId w:val="16"/>
        </w:numPr>
        <w:jc w:val="both"/>
      </w:pPr>
      <w:r>
        <w:t xml:space="preserve">Fazer os alunos </w:t>
      </w:r>
      <w:proofErr w:type="gramStart"/>
      <w:r>
        <w:t>lavarem-se</w:t>
      </w:r>
      <w:proofErr w:type="gramEnd"/>
      <w:r>
        <w:t xml:space="preserve"> após as dissecações deveria resultar em um decréscimo de febre puerperal. </w:t>
      </w:r>
    </w:p>
    <w:p w:rsidR="003076E1" w:rsidRDefault="003076E1" w:rsidP="003076E1">
      <w:pPr>
        <w:pStyle w:val="texto-IEIJ"/>
        <w:numPr>
          <w:ilvl w:val="0"/>
          <w:numId w:val="16"/>
        </w:numPr>
        <w:jc w:val="both"/>
      </w:pPr>
      <w:r>
        <w:t xml:space="preserve">Os alunos não deveriam participar de dissecações porque eles poderiam se cortar. </w:t>
      </w:r>
    </w:p>
    <w:p w:rsidR="003076E1" w:rsidRDefault="003076E1" w:rsidP="003076E1">
      <w:pPr>
        <w:pStyle w:val="texto-IEIJ"/>
        <w:numPr>
          <w:ilvl w:val="0"/>
          <w:numId w:val="16"/>
        </w:numPr>
        <w:jc w:val="both"/>
      </w:pPr>
      <w:r>
        <w:t xml:space="preserve">Os alunos tem cheiro porque eles não se limpam após a dissecação. </w:t>
      </w:r>
    </w:p>
    <w:p w:rsidR="003076E1" w:rsidRDefault="003076E1" w:rsidP="003076E1">
      <w:pPr>
        <w:pStyle w:val="texto-IEIJ"/>
        <w:numPr>
          <w:ilvl w:val="0"/>
          <w:numId w:val="16"/>
        </w:numPr>
        <w:jc w:val="both"/>
      </w:pPr>
      <w:r>
        <w:t>Os alunos querem mostrar que são esforçados, o que os torna displicentes quando examinam as mulheres.</w:t>
      </w:r>
    </w:p>
    <w:p w:rsidR="003076E1" w:rsidRDefault="003076E1" w:rsidP="00735671">
      <w:pPr>
        <w:pStyle w:val="texto-IEIJ"/>
        <w:jc w:val="both"/>
      </w:pPr>
      <w:r>
        <w:lastRenderedPageBreak/>
        <w:t xml:space="preserve">Questão </w:t>
      </w:r>
      <w:proofErr w:type="gramStart"/>
      <w:r>
        <w:t>5</w:t>
      </w:r>
      <w:proofErr w:type="gramEnd"/>
      <w:r>
        <w:t xml:space="preserve"> </w:t>
      </w:r>
    </w:p>
    <w:p w:rsidR="003076E1" w:rsidRDefault="003076E1" w:rsidP="003076E1">
      <w:pPr>
        <w:pStyle w:val="texto-IEIJ"/>
        <w:ind w:firstLine="709"/>
        <w:jc w:val="both"/>
      </w:pPr>
      <w:proofErr w:type="spellStart"/>
      <w:r>
        <w:t>Semmelweis</w:t>
      </w:r>
      <w:proofErr w:type="spellEnd"/>
      <w:r>
        <w:t xml:space="preserve"> obteve sucesso nas suas tentativas de reduzir a taxa de mortalidade por febre puerperal. No entanto, ainda hoje a febre puerperal continua a ser uma doença difícil de ser eliminada. </w:t>
      </w:r>
    </w:p>
    <w:p w:rsidR="003076E1" w:rsidRDefault="003076E1" w:rsidP="003076E1">
      <w:pPr>
        <w:pStyle w:val="texto-IEIJ"/>
        <w:ind w:firstLine="709"/>
        <w:jc w:val="both"/>
      </w:pPr>
      <w:r>
        <w:t xml:space="preserve">Febres que são difíceis de curar ainda </w:t>
      </w:r>
      <w:proofErr w:type="gramStart"/>
      <w:r>
        <w:t>são</w:t>
      </w:r>
      <w:proofErr w:type="gramEnd"/>
      <w:r>
        <w:t xml:space="preserve"> um problema nos hospitais. Muitas medidas rotineiras servem para controlar este problema. Entre estas medidas está </w:t>
      </w:r>
      <w:proofErr w:type="gramStart"/>
      <w:r>
        <w:t>a</w:t>
      </w:r>
      <w:proofErr w:type="gramEnd"/>
      <w:r>
        <w:t xml:space="preserve"> lavagem de lençóis a alta temperatura. </w:t>
      </w:r>
    </w:p>
    <w:p w:rsidR="00735671" w:rsidRDefault="003076E1" w:rsidP="003076E1">
      <w:pPr>
        <w:pStyle w:val="texto-IEIJ"/>
        <w:jc w:val="both"/>
      </w:pPr>
      <w:r>
        <w:t xml:space="preserve">a) Explique por que a lavagem a alta temperatura ajuda a reduzir o risco de pacientes contraírem a febre. </w:t>
      </w:r>
    </w:p>
    <w:p w:rsidR="003076E1" w:rsidRDefault="003076E1" w:rsidP="003076E1">
      <w:pPr>
        <w:pStyle w:val="texto-IEIJ"/>
        <w:jc w:val="both"/>
      </w:pPr>
    </w:p>
    <w:p w:rsidR="003076E1" w:rsidRDefault="003076E1" w:rsidP="003076E1">
      <w:pPr>
        <w:pStyle w:val="texto-IEIJ"/>
        <w:jc w:val="both"/>
      </w:pPr>
      <w:r>
        <w:t xml:space="preserve">b) Muitas doenças podem ser curadas pelo uso de antibióticos. No entanto, o sucesso de alguns antibióticos contra a febre puerperal tem diminuído nos últimos anos. Qual é a razão disto? </w:t>
      </w:r>
    </w:p>
    <w:p w:rsidR="003076E1" w:rsidRDefault="003076E1" w:rsidP="003076E1">
      <w:pPr>
        <w:pStyle w:val="texto-IEIJ"/>
        <w:jc w:val="both"/>
      </w:pPr>
      <w:r>
        <w:t xml:space="preserve">(A) Uma vez produzido, os antibióticos aos poucos perdem sua eficácia ou seus princípios ativos. </w:t>
      </w:r>
    </w:p>
    <w:p w:rsidR="003076E1" w:rsidRDefault="003076E1" w:rsidP="003076E1">
      <w:pPr>
        <w:pStyle w:val="texto-IEIJ"/>
        <w:jc w:val="both"/>
      </w:pPr>
      <w:r>
        <w:t xml:space="preserve">(B) A bactéria se torna resistente ao antibiótico. </w:t>
      </w:r>
    </w:p>
    <w:p w:rsidR="003076E1" w:rsidRDefault="003076E1" w:rsidP="003076E1">
      <w:pPr>
        <w:pStyle w:val="texto-IEIJ"/>
        <w:jc w:val="both"/>
      </w:pPr>
      <w:r>
        <w:t xml:space="preserve">(C) Estes antibióticos somente ajudam a tratar a febre puerperal, mas não outras doenças. </w:t>
      </w:r>
    </w:p>
    <w:p w:rsidR="003076E1" w:rsidRDefault="003076E1" w:rsidP="003076E1">
      <w:pPr>
        <w:pStyle w:val="texto-IEIJ"/>
        <w:jc w:val="both"/>
      </w:pPr>
      <w:r>
        <w:t>(D) O efeito destes antibióticos tem diminuído porque as condições de saúde pública têm melhorado consideravelmente nos últimos anos.</w:t>
      </w:r>
    </w:p>
    <w:p w:rsidR="00DA5A35" w:rsidRPr="008E0CDE" w:rsidRDefault="003076E1" w:rsidP="003076E1">
      <w:pPr>
        <w:pStyle w:val="texto-IEIJ"/>
        <w:jc w:val="center"/>
        <w:rPr>
          <w:rFonts w:ascii="utopiaregular" w:eastAsia="Times New Roman" w:hAnsi="utopiaregular" w:cs="Times New Roman"/>
          <w:color w:val="3A3A3A"/>
          <w:kern w:val="0"/>
          <w:lang w:eastAsia="pt-BR" w:bidi="ar-SA"/>
        </w:rPr>
      </w:pPr>
      <w:r>
        <w:rPr>
          <w:noProof/>
          <w:lang w:eastAsia="pt-BR" w:bidi="ar-SA"/>
        </w:rPr>
        <w:drawing>
          <wp:inline distT="0" distB="0" distL="0" distR="0">
            <wp:extent cx="5448300" cy="3209925"/>
            <wp:effectExtent l="19050" t="0" r="0" b="0"/>
            <wp:docPr id="15" name="Imagem 8" descr="Resultado de imagem para Ignaz Semmelw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Ignaz Semmelwei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DE" w:rsidRDefault="008E0CDE" w:rsidP="00A969D6">
      <w:pPr>
        <w:pStyle w:val="03Texto-IEIJ"/>
      </w:pPr>
    </w:p>
    <w:sectPr w:rsidR="008E0CDE" w:rsidSect="00946776">
      <w:headerReference w:type="default" r:id="rId15"/>
      <w:headerReference w:type="first" r:id="rId16"/>
      <w:pgSz w:w="11907" w:h="16840" w:code="9"/>
      <w:pgMar w:top="1985" w:right="1134" w:bottom="85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1D" w:rsidRDefault="0069331D">
      <w:r>
        <w:separator/>
      </w:r>
    </w:p>
  </w:endnote>
  <w:endnote w:type="continuationSeparator" w:id="0">
    <w:p w:rsidR="0069331D" w:rsidRDefault="0069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topi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1D" w:rsidRDefault="0069331D">
      <w:r>
        <w:separator/>
      </w:r>
    </w:p>
  </w:footnote>
  <w:footnote w:type="continuationSeparator" w:id="0">
    <w:p w:rsidR="0069331D" w:rsidRDefault="00693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5A35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DA5A35">
            <w:rPr>
              <w:rFonts w:asciiTheme="minorHAnsi" w:hAnsiTheme="minorHAnsi"/>
              <w:noProof/>
              <w:lang w:eastAsia="pt-BR" w:bidi="ar-SA"/>
            </w:rPr>
            <w:t>4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0C708A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C0656D" w:rsidP="0033100B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33100B">
            <w:rPr>
              <w:rFonts w:asciiTheme="minorHAnsi" w:hAnsiTheme="minorHAnsi"/>
              <w:b/>
              <w:noProof/>
              <w:lang w:eastAsia="pt-BR" w:bidi="ar-SA"/>
            </w:rPr>
            <w:t>Beta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F45"/>
    <w:multiLevelType w:val="hybridMultilevel"/>
    <w:tmpl w:val="98E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95105"/>
    <w:multiLevelType w:val="hybridMultilevel"/>
    <w:tmpl w:val="D564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1CBB"/>
    <w:multiLevelType w:val="hybridMultilevel"/>
    <w:tmpl w:val="FBDCC3BE"/>
    <w:lvl w:ilvl="0" w:tplc="5F9422DE">
      <w:start w:val="1"/>
      <w:numFmt w:val="upperLetter"/>
      <w:lvlText w:val="(%1)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1B1D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38BF"/>
    <w:multiLevelType w:val="hybridMultilevel"/>
    <w:tmpl w:val="CA6E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B4025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51639D"/>
    <w:multiLevelType w:val="hybridMultilevel"/>
    <w:tmpl w:val="A652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61CC"/>
    <w:multiLevelType w:val="hybridMultilevel"/>
    <w:tmpl w:val="C782788E"/>
    <w:lvl w:ilvl="0" w:tplc="EFC03D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  <w:num w:numId="1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E03"/>
    <w:rsid w:val="00021DE7"/>
    <w:rsid w:val="00024A20"/>
    <w:rsid w:val="00031731"/>
    <w:rsid w:val="0003654F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5B28"/>
    <w:rsid w:val="00076F32"/>
    <w:rsid w:val="000818A3"/>
    <w:rsid w:val="00081CE8"/>
    <w:rsid w:val="000934D8"/>
    <w:rsid w:val="00093D05"/>
    <w:rsid w:val="00095ACF"/>
    <w:rsid w:val="00096931"/>
    <w:rsid w:val="00096DBF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CCF"/>
    <w:rsid w:val="00154AD9"/>
    <w:rsid w:val="00156CC7"/>
    <w:rsid w:val="0018089E"/>
    <w:rsid w:val="001844CD"/>
    <w:rsid w:val="00185DF9"/>
    <w:rsid w:val="00190D68"/>
    <w:rsid w:val="00191724"/>
    <w:rsid w:val="0019256A"/>
    <w:rsid w:val="00192695"/>
    <w:rsid w:val="00193D03"/>
    <w:rsid w:val="001A012C"/>
    <w:rsid w:val="001A7687"/>
    <w:rsid w:val="001B2B8D"/>
    <w:rsid w:val="001B463C"/>
    <w:rsid w:val="001C7F54"/>
    <w:rsid w:val="001D3856"/>
    <w:rsid w:val="001D5A16"/>
    <w:rsid w:val="001D6CCC"/>
    <w:rsid w:val="002001DF"/>
    <w:rsid w:val="002065E3"/>
    <w:rsid w:val="00206F7E"/>
    <w:rsid w:val="0021240D"/>
    <w:rsid w:val="00212449"/>
    <w:rsid w:val="00214501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5DC1"/>
    <w:rsid w:val="0024620F"/>
    <w:rsid w:val="002463BE"/>
    <w:rsid w:val="00256F24"/>
    <w:rsid w:val="00266107"/>
    <w:rsid w:val="00267A99"/>
    <w:rsid w:val="00270516"/>
    <w:rsid w:val="00273505"/>
    <w:rsid w:val="002753BD"/>
    <w:rsid w:val="00276B3E"/>
    <w:rsid w:val="00280208"/>
    <w:rsid w:val="00282B62"/>
    <w:rsid w:val="00284D54"/>
    <w:rsid w:val="00292B5F"/>
    <w:rsid w:val="002A05DF"/>
    <w:rsid w:val="002A2212"/>
    <w:rsid w:val="002A30DB"/>
    <w:rsid w:val="002A7190"/>
    <w:rsid w:val="002B4ACD"/>
    <w:rsid w:val="002C0D54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076E1"/>
    <w:rsid w:val="00310DEE"/>
    <w:rsid w:val="00310EE3"/>
    <w:rsid w:val="00313303"/>
    <w:rsid w:val="00313F27"/>
    <w:rsid w:val="003219A1"/>
    <w:rsid w:val="00326E8E"/>
    <w:rsid w:val="0033100B"/>
    <w:rsid w:val="00331FA6"/>
    <w:rsid w:val="0034089A"/>
    <w:rsid w:val="00341FAF"/>
    <w:rsid w:val="00342091"/>
    <w:rsid w:val="00344FAD"/>
    <w:rsid w:val="00346142"/>
    <w:rsid w:val="00346C2C"/>
    <w:rsid w:val="003472E1"/>
    <w:rsid w:val="00350819"/>
    <w:rsid w:val="00355570"/>
    <w:rsid w:val="00355B46"/>
    <w:rsid w:val="00357340"/>
    <w:rsid w:val="00360500"/>
    <w:rsid w:val="0036341B"/>
    <w:rsid w:val="00364F0C"/>
    <w:rsid w:val="003653FB"/>
    <w:rsid w:val="00367052"/>
    <w:rsid w:val="0037413B"/>
    <w:rsid w:val="0038048C"/>
    <w:rsid w:val="003817AA"/>
    <w:rsid w:val="00381CD2"/>
    <w:rsid w:val="00384E2B"/>
    <w:rsid w:val="003866D4"/>
    <w:rsid w:val="00387EDC"/>
    <w:rsid w:val="00391824"/>
    <w:rsid w:val="003A2D3B"/>
    <w:rsid w:val="003A399C"/>
    <w:rsid w:val="003A59D1"/>
    <w:rsid w:val="003B05FD"/>
    <w:rsid w:val="003B14D5"/>
    <w:rsid w:val="003C6F26"/>
    <w:rsid w:val="003D3F94"/>
    <w:rsid w:val="003D4A94"/>
    <w:rsid w:val="003E0073"/>
    <w:rsid w:val="003E04E1"/>
    <w:rsid w:val="003E30FF"/>
    <w:rsid w:val="003E4223"/>
    <w:rsid w:val="003E5A85"/>
    <w:rsid w:val="003F2A78"/>
    <w:rsid w:val="003F532E"/>
    <w:rsid w:val="003F6581"/>
    <w:rsid w:val="004004E6"/>
    <w:rsid w:val="00401F91"/>
    <w:rsid w:val="00402331"/>
    <w:rsid w:val="00403BC7"/>
    <w:rsid w:val="004059AD"/>
    <w:rsid w:val="00410FA7"/>
    <w:rsid w:val="0041490D"/>
    <w:rsid w:val="00421B31"/>
    <w:rsid w:val="00423BA0"/>
    <w:rsid w:val="00425F65"/>
    <w:rsid w:val="0043024D"/>
    <w:rsid w:val="00437119"/>
    <w:rsid w:val="00437D02"/>
    <w:rsid w:val="00441A46"/>
    <w:rsid w:val="00451BC6"/>
    <w:rsid w:val="00451E34"/>
    <w:rsid w:val="00456704"/>
    <w:rsid w:val="00466B2C"/>
    <w:rsid w:val="00467168"/>
    <w:rsid w:val="00467B06"/>
    <w:rsid w:val="004779CE"/>
    <w:rsid w:val="00481B27"/>
    <w:rsid w:val="0048361F"/>
    <w:rsid w:val="0048493B"/>
    <w:rsid w:val="0049630D"/>
    <w:rsid w:val="00496BD8"/>
    <w:rsid w:val="00497620"/>
    <w:rsid w:val="004A0219"/>
    <w:rsid w:val="004A32FC"/>
    <w:rsid w:val="004A6399"/>
    <w:rsid w:val="004A78FE"/>
    <w:rsid w:val="004B12F4"/>
    <w:rsid w:val="004B4A48"/>
    <w:rsid w:val="004C0DF8"/>
    <w:rsid w:val="004C36E4"/>
    <w:rsid w:val="004C4ED4"/>
    <w:rsid w:val="004C54BD"/>
    <w:rsid w:val="004C67E8"/>
    <w:rsid w:val="004C75AF"/>
    <w:rsid w:val="004E1F9D"/>
    <w:rsid w:val="004E2D61"/>
    <w:rsid w:val="004E3096"/>
    <w:rsid w:val="004E4ABE"/>
    <w:rsid w:val="004E511A"/>
    <w:rsid w:val="004F0F9F"/>
    <w:rsid w:val="004F30FF"/>
    <w:rsid w:val="004F3D30"/>
    <w:rsid w:val="004F58BD"/>
    <w:rsid w:val="00502D38"/>
    <w:rsid w:val="00507B96"/>
    <w:rsid w:val="00510147"/>
    <w:rsid w:val="0051074E"/>
    <w:rsid w:val="005160DB"/>
    <w:rsid w:val="00521926"/>
    <w:rsid w:val="00521EE9"/>
    <w:rsid w:val="00522867"/>
    <w:rsid w:val="00523611"/>
    <w:rsid w:val="00530707"/>
    <w:rsid w:val="0053131F"/>
    <w:rsid w:val="0053450D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70650"/>
    <w:rsid w:val="00572E63"/>
    <w:rsid w:val="00573D81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96D"/>
    <w:rsid w:val="005D2AC2"/>
    <w:rsid w:val="005D58C5"/>
    <w:rsid w:val="005D6BDB"/>
    <w:rsid w:val="005F0E53"/>
    <w:rsid w:val="005F1B53"/>
    <w:rsid w:val="005F38FC"/>
    <w:rsid w:val="005F6779"/>
    <w:rsid w:val="005F6FF2"/>
    <w:rsid w:val="006006EC"/>
    <w:rsid w:val="00601558"/>
    <w:rsid w:val="0060418C"/>
    <w:rsid w:val="006060BA"/>
    <w:rsid w:val="00615A5A"/>
    <w:rsid w:val="006209AA"/>
    <w:rsid w:val="00630C37"/>
    <w:rsid w:val="00631619"/>
    <w:rsid w:val="00634503"/>
    <w:rsid w:val="006374EA"/>
    <w:rsid w:val="006445CF"/>
    <w:rsid w:val="0064715C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7575"/>
    <w:rsid w:val="00691815"/>
    <w:rsid w:val="006919D3"/>
    <w:rsid w:val="0069331D"/>
    <w:rsid w:val="0069475C"/>
    <w:rsid w:val="00696625"/>
    <w:rsid w:val="006A1B4B"/>
    <w:rsid w:val="006A340C"/>
    <w:rsid w:val="006A5B29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F4F50"/>
    <w:rsid w:val="0070385E"/>
    <w:rsid w:val="007055E3"/>
    <w:rsid w:val="00706855"/>
    <w:rsid w:val="00712031"/>
    <w:rsid w:val="00721E7F"/>
    <w:rsid w:val="00722F19"/>
    <w:rsid w:val="007235D4"/>
    <w:rsid w:val="00723763"/>
    <w:rsid w:val="00731291"/>
    <w:rsid w:val="00735671"/>
    <w:rsid w:val="00737355"/>
    <w:rsid w:val="00746095"/>
    <w:rsid w:val="00761732"/>
    <w:rsid w:val="007622C1"/>
    <w:rsid w:val="00763BAE"/>
    <w:rsid w:val="00767970"/>
    <w:rsid w:val="007707ED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801098"/>
    <w:rsid w:val="00803BB5"/>
    <w:rsid w:val="0080423A"/>
    <w:rsid w:val="00804911"/>
    <w:rsid w:val="00805038"/>
    <w:rsid w:val="00811484"/>
    <w:rsid w:val="0082314B"/>
    <w:rsid w:val="008235F1"/>
    <w:rsid w:val="0082438B"/>
    <w:rsid w:val="0082537D"/>
    <w:rsid w:val="008346B7"/>
    <w:rsid w:val="00835801"/>
    <w:rsid w:val="00840689"/>
    <w:rsid w:val="008438A7"/>
    <w:rsid w:val="00846273"/>
    <w:rsid w:val="00850069"/>
    <w:rsid w:val="008507AB"/>
    <w:rsid w:val="00861AAE"/>
    <w:rsid w:val="008642D2"/>
    <w:rsid w:val="00865EEB"/>
    <w:rsid w:val="0087339F"/>
    <w:rsid w:val="00874A21"/>
    <w:rsid w:val="00890197"/>
    <w:rsid w:val="00891BF9"/>
    <w:rsid w:val="00894D17"/>
    <w:rsid w:val="00897B29"/>
    <w:rsid w:val="008A27C5"/>
    <w:rsid w:val="008A460D"/>
    <w:rsid w:val="008A4989"/>
    <w:rsid w:val="008A6035"/>
    <w:rsid w:val="008A6B53"/>
    <w:rsid w:val="008B0FEE"/>
    <w:rsid w:val="008B13FB"/>
    <w:rsid w:val="008B4EBA"/>
    <w:rsid w:val="008B5AD4"/>
    <w:rsid w:val="008D092F"/>
    <w:rsid w:val="008D1602"/>
    <w:rsid w:val="008D2773"/>
    <w:rsid w:val="008D2B9E"/>
    <w:rsid w:val="008D2EFD"/>
    <w:rsid w:val="008D4CE3"/>
    <w:rsid w:val="008D746D"/>
    <w:rsid w:val="008D79D9"/>
    <w:rsid w:val="008E0CDE"/>
    <w:rsid w:val="008E5137"/>
    <w:rsid w:val="008F0E8D"/>
    <w:rsid w:val="008F68B4"/>
    <w:rsid w:val="00910495"/>
    <w:rsid w:val="00910692"/>
    <w:rsid w:val="00911C1B"/>
    <w:rsid w:val="00916EB8"/>
    <w:rsid w:val="00920189"/>
    <w:rsid w:val="00924CC1"/>
    <w:rsid w:val="009262B8"/>
    <w:rsid w:val="0093053B"/>
    <w:rsid w:val="00930AC6"/>
    <w:rsid w:val="009316A0"/>
    <w:rsid w:val="009355BA"/>
    <w:rsid w:val="00946776"/>
    <w:rsid w:val="009501FA"/>
    <w:rsid w:val="009513EA"/>
    <w:rsid w:val="00952CEA"/>
    <w:rsid w:val="00952D99"/>
    <w:rsid w:val="00956A83"/>
    <w:rsid w:val="0096313D"/>
    <w:rsid w:val="0096556E"/>
    <w:rsid w:val="0096798A"/>
    <w:rsid w:val="00967B82"/>
    <w:rsid w:val="00973F9E"/>
    <w:rsid w:val="009743E7"/>
    <w:rsid w:val="00975C96"/>
    <w:rsid w:val="00977A8B"/>
    <w:rsid w:val="0098195E"/>
    <w:rsid w:val="00984161"/>
    <w:rsid w:val="00987626"/>
    <w:rsid w:val="009921FF"/>
    <w:rsid w:val="009A144F"/>
    <w:rsid w:val="009A4D52"/>
    <w:rsid w:val="009A744A"/>
    <w:rsid w:val="009A7C48"/>
    <w:rsid w:val="009B0D8F"/>
    <w:rsid w:val="009B7B05"/>
    <w:rsid w:val="009C3C53"/>
    <w:rsid w:val="009C4DC9"/>
    <w:rsid w:val="009D0E2A"/>
    <w:rsid w:val="009D2BA4"/>
    <w:rsid w:val="009D56CC"/>
    <w:rsid w:val="009D6F5C"/>
    <w:rsid w:val="009D715D"/>
    <w:rsid w:val="009E2C25"/>
    <w:rsid w:val="009E3CD6"/>
    <w:rsid w:val="009E51AD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38"/>
    <w:rsid w:val="00A371B4"/>
    <w:rsid w:val="00A47E57"/>
    <w:rsid w:val="00A51D78"/>
    <w:rsid w:val="00A530A2"/>
    <w:rsid w:val="00A57026"/>
    <w:rsid w:val="00A61665"/>
    <w:rsid w:val="00A61990"/>
    <w:rsid w:val="00A632E4"/>
    <w:rsid w:val="00A72366"/>
    <w:rsid w:val="00A81C6C"/>
    <w:rsid w:val="00A91530"/>
    <w:rsid w:val="00A92684"/>
    <w:rsid w:val="00A969D6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000D"/>
    <w:rsid w:val="00B11737"/>
    <w:rsid w:val="00B15520"/>
    <w:rsid w:val="00B17319"/>
    <w:rsid w:val="00B24350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17ED"/>
    <w:rsid w:val="00B51A9F"/>
    <w:rsid w:val="00B51B1F"/>
    <w:rsid w:val="00B53532"/>
    <w:rsid w:val="00B60819"/>
    <w:rsid w:val="00B64B24"/>
    <w:rsid w:val="00B6645A"/>
    <w:rsid w:val="00B73E09"/>
    <w:rsid w:val="00B80060"/>
    <w:rsid w:val="00B8123F"/>
    <w:rsid w:val="00B817D2"/>
    <w:rsid w:val="00B81BD0"/>
    <w:rsid w:val="00B82337"/>
    <w:rsid w:val="00B90C49"/>
    <w:rsid w:val="00B916C8"/>
    <w:rsid w:val="00B928E7"/>
    <w:rsid w:val="00B92EC0"/>
    <w:rsid w:val="00B95E7A"/>
    <w:rsid w:val="00B97123"/>
    <w:rsid w:val="00BA1E08"/>
    <w:rsid w:val="00BA2020"/>
    <w:rsid w:val="00BB18CB"/>
    <w:rsid w:val="00BB4B8C"/>
    <w:rsid w:val="00BB5136"/>
    <w:rsid w:val="00BB6517"/>
    <w:rsid w:val="00BB6C7E"/>
    <w:rsid w:val="00BC0577"/>
    <w:rsid w:val="00BC0ACE"/>
    <w:rsid w:val="00BC2EE3"/>
    <w:rsid w:val="00BC35AC"/>
    <w:rsid w:val="00BD4971"/>
    <w:rsid w:val="00BE2CF3"/>
    <w:rsid w:val="00BE3700"/>
    <w:rsid w:val="00BE372A"/>
    <w:rsid w:val="00BE69CD"/>
    <w:rsid w:val="00BF1B5C"/>
    <w:rsid w:val="00BF6C25"/>
    <w:rsid w:val="00BF7203"/>
    <w:rsid w:val="00C0054C"/>
    <w:rsid w:val="00C04C36"/>
    <w:rsid w:val="00C05ACC"/>
    <w:rsid w:val="00C0656D"/>
    <w:rsid w:val="00C06D25"/>
    <w:rsid w:val="00C10699"/>
    <w:rsid w:val="00C1375E"/>
    <w:rsid w:val="00C13FDB"/>
    <w:rsid w:val="00C14037"/>
    <w:rsid w:val="00C14AF5"/>
    <w:rsid w:val="00C1521A"/>
    <w:rsid w:val="00C153FD"/>
    <w:rsid w:val="00C25D94"/>
    <w:rsid w:val="00C26C77"/>
    <w:rsid w:val="00C408B4"/>
    <w:rsid w:val="00C41156"/>
    <w:rsid w:val="00C51073"/>
    <w:rsid w:val="00C51AFE"/>
    <w:rsid w:val="00C60A8F"/>
    <w:rsid w:val="00C67340"/>
    <w:rsid w:val="00C723C6"/>
    <w:rsid w:val="00C72F03"/>
    <w:rsid w:val="00C750E6"/>
    <w:rsid w:val="00C759B0"/>
    <w:rsid w:val="00C84D65"/>
    <w:rsid w:val="00C85C19"/>
    <w:rsid w:val="00C85F19"/>
    <w:rsid w:val="00CA0276"/>
    <w:rsid w:val="00CA289F"/>
    <w:rsid w:val="00CA3BAF"/>
    <w:rsid w:val="00CA54FA"/>
    <w:rsid w:val="00CA6FF8"/>
    <w:rsid w:val="00CB2EA5"/>
    <w:rsid w:val="00CB38A3"/>
    <w:rsid w:val="00CB45C4"/>
    <w:rsid w:val="00CB4A38"/>
    <w:rsid w:val="00CB7690"/>
    <w:rsid w:val="00CC0447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D00DFD"/>
    <w:rsid w:val="00D047DB"/>
    <w:rsid w:val="00D049FC"/>
    <w:rsid w:val="00D06D67"/>
    <w:rsid w:val="00D10074"/>
    <w:rsid w:val="00D1262D"/>
    <w:rsid w:val="00D15877"/>
    <w:rsid w:val="00D32028"/>
    <w:rsid w:val="00D33D97"/>
    <w:rsid w:val="00D36204"/>
    <w:rsid w:val="00D37203"/>
    <w:rsid w:val="00D52501"/>
    <w:rsid w:val="00D636E3"/>
    <w:rsid w:val="00D707CE"/>
    <w:rsid w:val="00D72642"/>
    <w:rsid w:val="00D808CA"/>
    <w:rsid w:val="00D82F86"/>
    <w:rsid w:val="00D85EBB"/>
    <w:rsid w:val="00D867D4"/>
    <w:rsid w:val="00D9056C"/>
    <w:rsid w:val="00D96057"/>
    <w:rsid w:val="00DA0FBA"/>
    <w:rsid w:val="00DA1040"/>
    <w:rsid w:val="00DA2396"/>
    <w:rsid w:val="00DA5A35"/>
    <w:rsid w:val="00DA6CD8"/>
    <w:rsid w:val="00DB1C79"/>
    <w:rsid w:val="00DB25F9"/>
    <w:rsid w:val="00DB5C48"/>
    <w:rsid w:val="00DD04A6"/>
    <w:rsid w:val="00DD648F"/>
    <w:rsid w:val="00DD7135"/>
    <w:rsid w:val="00DD7A4F"/>
    <w:rsid w:val="00DE19C3"/>
    <w:rsid w:val="00DE2B21"/>
    <w:rsid w:val="00DE4D5D"/>
    <w:rsid w:val="00DE5610"/>
    <w:rsid w:val="00DE69CD"/>
    <w:rsid w:val="00DF08C5"/>
    <w:rsid w:val="00E03E64"/>
    <w:rsid w:val="00E04256"/>
    <w:rsid w:val="00E0608D"/>
    <w:rsid w:val="00E06FD8"/>
    <w:rsid w:val="00E118C7"/>
    <w:rsid w:val="00E16ACD"/>
    <w:rsid w:val="00E26D31"/>
    <w:rsid w:val="00E322A3"/>
    <w:rsid w:val="00E35011"/>
    <w:rsid w:val="00E35C47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2088"/>
    <w:rsid w:val="00EA424E"/>
    <w:rsid w:val="00EA4A8F"/>
    <w:rsid w:val="00EA4B65"/>
    <w:rsid w:val="00EA7E15"/>
    <w:rsid w:val="00EA7F2A"/>
    <w:rsid w:val="00EB67C7"/>
    <w:rsid w:val="00EB7061"/>
    <w:rsid w:val="00EC059D"/>
    <w:rsid w:val="00EC16CA"/>
    <w:rsid w:val="00EC196E"/>
    <w:rsid w:val="00EC5BC4"/>
    <w:rsid w:val="00EC638D"/>
    <w:rsid w:val="00ED1779"/>
    <w:rsid w:val="00ED2590"/>
    <w:rsid w:val="00ED4A73"/>
    <w:rsid w:val="00EE22C7"/>
    <w:rsid w:val="00EE2582"/>
    <w:rsid w:val="00EE2963"/>
    <w:rsid w:val="00EE38A5"/>
    <w:rsid w:val="00EE6499"/>
    <w:rsid w:val="00F00C68"/>
    <w:rsid w:val="00F05E38"/>
    <w:rsid w:val="00F11CA8"/>
    <w:rsid w:val="00F147CB"/>
    <w:rsid w:val="00F151AB"/>
    <w:rsid w:val="00F1774D"/>
    <w:rsid w:val="00F20ACA"/>
    <w:rsid w:val="00F2519B"/>
    <w:rsid w:val="00F40307"/>
    <w:rsid w:val="00F46ADE"/>
    <w:rsid w:val="00F51546"/>
    <w:rsid w:val="00F55142"/>
    <w:rsid w:val="00F56970"/>
    <w:rsid w:val="00F612A4"/>
    <w:rsid w:val="00F6429D"/>
    <w:rsid w:val="00F70888"/>
    <w:rsid w:val="00F71C7E"/>
    <w:rsid w:val="00F7513D"/>
    <w:rsid w:val="00F755EC"/>
    <w:rsid w:val="00F757C9"/>
    <w:rsid w:val="00F81EC9"/>
    <w:rsid w:val="00F85BD7"/>
    <w:rsid w:val="00F909E9"/>
    <w:rsid w:val="00F92C7A"/>
    <w:rsid w:val="00F96B2A"/>
    <w:rsid w:val="00F96C0C"/>
    <w:rsid w:val="00FA0F94"/>
    <w:rsid w:val="00FA5B5E"/>
    <w:rsid w:val="00FB53AF"/>
    <w:rsid w:val="00FC33B5"/>
    <w:rsid w:val="00FC5782"/>
    <w:rsid w:val="00FC67F4"/>
    <w:rsid w:val="00FD3080"/>
    <w:rsid w:val="00FD43D5"/>
    <w:rsid w:val="00FD4ED5"/>
    <w:rsid w:val="00FD5D43"/>
    <w:rsid w:val="00FD654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F51546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caps/>
      <w:spacing w:val="10"/>
      <w:sz w:val="32"/>
      <w:szCs w:val="32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969D6"/>
    <w:pPr>
      <w:keepNext w:val="0"/>
      <w:spacing w:before="120"/>
    </w:pPr>
    <w:rPr>
      <w:rFonts w:ascii="Helvetica" w:hAnsi="Helvetica" w:cstheme="minorHAnsi"/>
      <w:b w:val="0"/>
      <w:noProof/>
      <w:color w:val="333333"/>
      <w:spacing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quantity-sc-1fg2071-3">
    <w:name w:val="quantity-sc-1fg2071-3"/>
    <w:basedOn w:val="Fontepargpadro"/>
    <w:rsid w:val="00A969D6"/>
  </w:style>
  <w:style w:type="character" w:customStyle="1" w:styleId="product-headercodui-ye5r6a-0">
    <w:name w:val="product-header__codui-ye5r6a-0"/>
    <w:basedOn w:val="Fontepargpadro"/>
    <w:rsid w:val="00A969D6"/>
  </w:style>
  <w:style w:type="character" w:customStyle="1" w:styleId="descriptiondescriptionui-xdq6yf-1">
    <w:name w:val="description__descriptionui-xdq6yf-1"/>
    <w:basedOn w:val="Fontepargpadro"/>
    <w:rsid w:val="00A96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8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6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86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2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9A9A-B7D3-4730-A5D3-D183B91C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1084</TotalTime>
  <Pages>6</Pages>
  <Words>1288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2017-08-04T11:23:00Z</cp:lastPrinted>
  <dcterms:created xsi:type="dcterms:W3CDTF">2020-03-22T15:20:00Z</dcterms:created>
  <dcterms:modified xsi:type="dcterms:W3CDTF">2020-03-22T15:20:00Z</dcterms:modified>
</cp:coreProperties>
</file>