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76" w:rsidRDefault="00800A92" w:rsidP="00211C76">
      <w:pPr>
        <w:pStyle w:val="ttulo-IEIJ"/>
        <w:jc w:val="center"/>
        <w:rPr>
          <w:sz w:val="32"/>
          <w:szCs w:val="32"/>
          <w:lang w:val="pt-PT"/>
        </w:rPr>
      </w:pPr>
      <w:bookmarkStart w:id="0" w:name="_imkyj2995a77"/>
      <w:bookmarkEnd w:id="0"/>
      <w:r>
        <w:rPr>
          <w:noProof/>
          <w:lang w:eastAsia="pt-BR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-10795</wp:posOffset>
            </wp:positionV>
            <wp:extent cx="1882140" cy="942975"/>
            <wp:effectExtent l="0" t="0" r="0" b="0"/>
            <wp:wrapSquare wrapText="bothSides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833120</wp:posOffset>
            </wp:positionH>
            <wp:positionV relativeFrom="page">
              <wp:posOffset>1012190</wp:posOffset>
            </wp:positionV>
            <wp:extent cx="875030" cy="908050"/>
            <wp:effectExtent l="0" t="0" r="0" b="0"/>
            <wp:wrapSquare wrapText="bothSides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8F9" w:rsidRDefault="00211C76" w:rsidP="000938F9">
      <w:pPr>
        <w:pStyle w:val="ttulo-IEIJ"/>
        <w:jc w:val="center"/>
        <w:rPr>
          <w:sz w:val="32"/>
          <w:szCs w:val="32"/>
        </w:rPr>
      </w:pPr>
      <w:r w:rsidRPr="00211C76">
        <w:rPr>
          <w:sz w:val="32"/>
          <w:szCs w:val="32"/>
          <w:lang w:val="pt-PT"/>
        </w:rPr>
        <w:t xml:space="preserve"> </w:t>
      </w:r>
      <w:r w:rsidR="000938F9" w:rsidRPr="00F04D4C">
        <w:rPr>
          <w:sz w:val="32"/>
          <w:szCs w:val="32"/>
          <w:lang w:val="pt-PT"/>
        </w:rPr>
        <w:t>πολιτεία (política)</w:t>
      </w:r>
      <w:r w:rsidR="000938F9">
        <w:rPr>
          <w:sz w:val="32"/>
          <w:szCs w:val="32"/>
          <w:lang w:val="pt-PT"/>
        </w:rPr>
        <w:t xml:space="preserve"> - </w:t>
      </w:r>
      <w:r w:rsidR="000938F9" w:rsidRPr="00F04D4C">
        <w:rPr>
          <w:sz w:val="32"/>
          <w:szCs w:val="32"/>
          <w:lang w:val="pt-PT"/>
        </w:rPr>
        <w:t>V</w:t>
      </w:r>
      <w:r w:rsidR="000938F9" w:rsidRPr="00F04D4C">
        <w:rPr>
          <w:sz w:val="32"/>
          <w:szCs w:val="32"/>
        </w:rPr>
        <w:t>amos ver quem manda aqui</w:t>
      </w:r>
    </w:p>
    <w:p w:rsidR="000938F9" w:rsidRPr="00305B1E" w:rsidRDefault="000938F9" w:rsidP="000938F9">
      <w:pPr>
        <w:spacing w:before="1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305B1E">
        <w:rPr>
          <w:rFonts w:asciiTheme="minorHAnsi" w:hAnsiTheme="minorHAnsi" w:cstheme="minorHAnsi"/>
          <w:b/>
          <w:sz w:val="28"/>
          <w:szCs w:val="28"/>
        </w:rPr>
        <w:t>Voto branco x voto nulo: saiba a diferença</w:t>
      </w:r>
    </w:p>
    <w:p w:rsidR="000938F9" w:rsidRPr="00305B1E" w:rsidRDefault="000938F9" w:rsidP="000938F9">
      <w:pPr>
        <w:spacing w:before="12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305B1E">
        <w:rPr>
          <w:rFonts w:asciiTheme="minorHAnsi" w:hAnsiTheme="minorHAnsi" w:cstheme="minorHAnsi"/>
          <w:sz w:val="28"/>
          <w:szCs w:val="28"/>
        </w:rPr>
        <w:t>No Brasil, apesar do comparecimento ao local de votação nas eleições ser obrigatório, a menos que seja justificado, o eleitor é livre para escolher ou não um candidato, já que pode votar nulo ou branco. Mas qual é a diferença entre essas opções?</w:t>
      </w:r>
      <w:r w:rsidRPr="00305B1E">
        <w:rPr>
          <w:rFonts w:asciiTheme="minorHAnsi" w:hAnsiTheme="minorHAnsi" w:cstheme="minorHAnsi"/>
          <w:noProof/>
          <w:sz w:val="28"/>
          <w:szCs w:val="28"/>
          <w:lang w:eastAsia="pt-BR" w:bidi="ar-SA"/>
        </w:rPr>
        <w:drawing>
          <wp:inline distT="0" distB="0" distL="0" distR="0">
            <wp:extent cx="10795" cy="10795"/>
            <wp:effectExtent l="0" t="0" r="0" b="0"/>
            <wp:docPr id="11" name="Imagem 1" descr="https://agenciabrasil.ebc.com.br/ebc.png?id=1391072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ciabrasil.ebc.com.br/ebc.png?id=1391072&amp;o=no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B1E">
        <w:rPr>
          <w:rFonts w:asciiTheme="minorHAnsi" w:hAnsiTheme="minorHAnsi" w:cstheme="minorHAnsi"/>
          <w:noProof/>
          <w:sz w:val="28"/>
          <w:szCs w:val="28"/>
          <w:lang w:eastAsia="pt-BR" w:bidi="ar-SA"/>
        </w:rPr>
        <w:drawing>
          <wp:inline distT="0" distB="0" distL="0" distR="0">
            <wp:extent cx="10795" cy="10795"/>
            <wp:effectExtent l="0" t="0" r="0" b="0"/>
            <wp:docPr id="12" name="Imagem 2" descr="https://agenciabrasil.ebc.com.br/ebc.gif?id=1391072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enciabrasil.ebc.com.br/ebc.gif?id=1391072&amp;o=no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8F9" w:rsidRPr="00305B1E" w:rsidRDefault="000938F9" w:rsidP="000938F9">
      <w:pPr>
        <w:spacing w:before="12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Pr="00305B1E">
        <w:rPr>
          <w:rFonts w:asciiTheme="minorHAnsi" w:hAnsiTheme="minorHAnsi" w:cstheme="minorHAnsi"/>
          <w:sz w:val="28"/>
          <w:szCs w:val="28"/>
        </w:rPr>
        <w:t xml:space="preserve"> voto em branco é aquele em que o eleitor não manifesta preferência por nenhum dos candidatos. Para votar em branco é necessário que o eleitor pressione </w:t>
      </w:r>
      <w:proofErr w:type="gramStart"/>
      <w:r w:rsidRPr="00305B1E">
        <w:rPr>
          <w:rFonts w:asciiTheme="minorHAnsi" w:hAnsiTheme="minorHAnsi" w:cstheme="minorHAnsi"/>
          <w:sz w:val="28"/>
          <w:szCs w:val="28"/>
        </w:rPr>
        <w:t>a tecla “branco” na urna</w:t>
      </w:r>
      <w:proofErr w:type="gramEnd"/>
      <w:r w:rsidRPr="00305B1E">
        <w:rPr>
          <w:rFonts w:asciiTheme="minorHAnsi" w:hAnsiTheme="minorHAnsi" w:cstheme="minorHAnsi"/>
          <w:sz w:val="28"/>
          <w:szCs w:val="28"/>
        </w:rPr>
        <w:t xml:space="preserve"> e, em seguida, a tecla “confirma”. Já o nulo é aquele em que </w:t>
      </w:r>
      <w:proofErr w:type="gramStart"/>
      <w:r w:rsidRPr="00305B1E">
        <w:rPr>
          <w:rFonts w:asciiTheme="minorHAnsi" w:hAnsiTheme="minorHAnsi" w:cstheme="minorHAnsi"/>
          <w:sz w:val="28"/>
          <w:szCs w:val="28"/>
        </w:rPr>
        <w:t>o eleitor manifesta</w:t>
      </w:r>
      <w:proofErr w:type="gramEnd"/>
      <w:r w:rsidRPr="00305B1E">
        <w:rPr>
          <w:rFonts w:asciiTheme="minorHAnsi" w:hAnsiTheme="minorHAnsi" w:cstheme="minorHAnsi"/>
          <w:sz w:val="28"/>
          <w:szCs w:val="28"/>
        </w:rPr>
        <w:t xml:space="preserve"> sua vontade de anular o voto. Para isso, precisa digitar um número de candidato inexistente, como por exemplo, “00”, e depois a tecla “confirma”.</w:t>
      </w:r>
    </w:p>
    <w:p w:rsidR="000938F9" w:rsidRPr="00305B1E" w:rsidRDefault="000938F9" w:rsidP="000938F9">
      <w:pPr>
        <w:spacing w:before="12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305B1E">
        <w:rPr>
          <w:rFonts w:asciiTheme="minorHAnsi" w:hAnsiTheme="minorHAnsi" w:cstheme="minorHAnsi"/>
          <w:sz w:val="28"/>
          <w:szCs w:val="28"/>
        </w:rPr>
        <w:t xml:space="preserve">Votos </w:t>
      </w:r>
      <w:proofErr w:type="gramStart"/>
      <w:r w:rsidRPr="00305B1E">
        <w:rPr>
          <w:rFonts w:asciiTheme="minorHAnsi" w:hAnsiTheme="minorHAnsi" w:cstheme="minorHAnsi"/>
          <w:sz w:val="28"/>
          <w:szCs w:val="28"/>
        </w:rPr>
        <w:t>em branco e nulos</w:t>
      </w:r>
      <w:proofErr w:type="gramEnd"/>
      <w:r w:rsidRPr="00305B1E">
        <w:rPr>
          <w:rFonts w:asciiTheme="minorHAnsi" w:hAnsiTheme="minorHAnsi" w:cstheme="minorHAnsi"/>
          <w:sz w:val="28"/>
          <w:szCs w:val="28"/>
        </w:rPr>
        <w:t> são desconsiderados e acabam sendo apenas um direito de manifestação de descontentamento do eleitor, que não interfere no pleito eleitoral. </w:t>
      </w:r>
    </w:p>
    <w:p w:rsidR="000938F9" w:rsidRDefault="000938F9" w:rsidP="000938F9">
      <w:pPr>
        <w:pStyle w:val="texto-IEIJ"/>
        <w:rPr>
          <w:sz w:val="24"/>
          <w:szCs w:val="24"/>
        </w:rPr>
      </w:pPr>
      <w:hyperlink r:id="rId9" w:history="1">
        <w:r w:rsidRPr="00305B1E">
          <w:rPr>
            <w:rStyle w:val="Hyperlink"/>
          </w:rPr>
          <w:t>https://agenciabrasil.ebc.com.br/politica/noticia/2020-10/eleicoes-2020-saiba-diferenca-e-os-efeitos-de-votos-brancos-e-nulos</w:t>
        </w:r>
      </w:hyperlink>
      <w:r>
        <w:rPr>
          <w:sz w:val="24"/>
          <w:szCs w:val="24"/>
        </w:rPr>
        <w:t xml:space="preserve"> </w:t>
      </w:r>
    </w:p>
    <w:p w:rsidR="000938F9" w:rsidRDefault="000938F9" w:rsidP="000938F9">
      <w:pPr>
        <w:pStyle w:val="texto-IEIJ"/>
        <w:rPr>
          <w:sz w:val="24"/>
          <w:szCs w:val="24"/>
        </w:rPr>
      </w:pPr>
    </w:p>
    <w:p w:rsidR="000938F9" w:rsidRPr="00096BC6" w:rsidRDefault="000938F9" w:rsidP="000938F9">
      <w:pPr>
        <w:pStyle w:val="texto-IEIJ"/>
      </w:pPr>
      <w:r w:rsidRPr="00096BC6">
        <w:t xml:space="preserve">Questão </w:t>
      </w:r>
      <w:proofErr w:type="gramStart"/>
      <w:r w:rsidRPr="00096BC6">
        <w:t>1</w:t>
      </w:r>
      <w:proofErr w:type="gramEnd"/>
    </w:p>
    <w:p w:rsidR="000938F9" w:rsidRDefault="000938F9" w:rsidP="000938F9">
      <w:pPr>
        <w:pStyle w:val="texto-IEIJ"/>
        <w:ind w:firstLine="709"/>
        <w:jc w:val="both"/>
        <w:rPr>
          <w:shd w:val="clear" w:color="auto" w:fill="FFFFFF"/>
        </w:rPr>
      </w:pPr>
      <w:r w:rsidRPr="00096BC6">
        <w:rPr>
          <w:shd w:val="clear" w:color="auto" w:fill="FFFFFF"/>
        </w:rPr>
        <w:t xml:space="preserve">Londrina chega às Eleições Municipais de 2020 com 376.073 eleitores aptos a votar, segundo a base de dados do Tribunal Superior Eleitoral. Mais de 374 mil poderiam exercer o dever do voto com o uso da biometria, mas por conta da pandemia a ferramenta foi suspensa esse ano. </w:t>
      </w:r>
    </w:p>
    <w:p w:rsidR="000938F9" w:rsidRDefault="000938F9" w:rsidP="000938F9">
      <w:pPr>
        <w:pStyle w:val="texto-IEIJ"/>
        <w:ind w:firstLine="709"/>
        <w:jc w:val="both"/>
        <w:rPr>
          <w:szCs w:val="23"/>
          <w:shd w:val="clear" w:color="auto" w:fill="FFFFFF"/>
        </w:rPr>
      </w:pPr>
      <w:r w:rsidRPr="00096BC6">
        <w:rPr>
          <w:szCs w:val="23"/>
          <w:shd w:val="clear" w:color="auto" w:fill="FFFFFF"/>
        </w:rPr>
        <w:t>A população de Londrina chegou a 575.377 pessoas em 2020, segundo estimativa do IBGE (Instituto Brasileiro de Geografia e Estatística)</w:t>
      </w:r>
      <w:r>
        <w:rPr>
          <w:szCs w:val="23"/>
          <w:shd w:val="clear" w:color="auto" w:fill="FFFFFF"/>
        </w:rPr>
        <w:t xml:space="preserve">. </w:t>
      </w:r>
    </w:p>
    <w:p w:rsidR="000938F9" w:rsidRDefault="000938F9" w:rsidP="000938F9">
      <w:pPr>
        <w:pStyle w:val="texto-IEIJ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a) Quantas pessoas não votarão em Londrina? Mostre os cálculos. </w:t>
      </w:r>
    </w:p>
    <w:tbl>
      <w:tblPr>
        <w:tblStyle w:val="Tabelacomgrade"/>
        <w:tblW w:w="0" w:type="auto"/>
        <w:tblLook w:val="04A0"/>
      </w:tblPr>
      <w:tblGrid>
        <w:gridCol w:w="9779"/>
      </w:tblGrid>
      <w:tr w:rsidR="000938F9" w:rsidTr="00CF0AD0">
        <w:tc>
          <w:tcPr>
            <w:tcW w:w="9779" w:type="dxa"/>
          </w:tcPr>
          <w:p w:rsidR="000938F9" w:rsidRDefault="000938F9" w:rsidP="000938F9">
            <w:pPr>
              <w:pStyle w:val="texto-IEIJ"/>
              <w:jc w:val="both"/>
            </w:pPr>
            <w:r>
              <w:t>Cálculos</w:t>
            </w:r>
          </w:p>
          <w:p w:rsidR="000938F9" w:rsidRDefault="000938F9" w:rsidP="000938F9">
            <w:pPr>
              <w:pStyle w:val="texto-IEIJ"/>
              <w:jc w:val="both"/>
            </w:pPr>
          </w:p>
          <w:p w:rsidR="000938F9" w:rsidRDefault="000938F9" w:rsidP="000938F9">
            <w:pPr>
              <w:pStyle w:val="texto-IEIJ"/>
              <w:jc w:val="both"/>
            </w:pPr>
          </w:p>
          <w:p w:rsidR="000938F9" w:rsidRDefault="000938F9" w:rsidP="000938F9">
            <w:pPr>
              <w:pStyle w:val="texto-IEIJ"/>
              <w:jc w:val="both"/>
            </w:pPr>
          </w:p>
        </w:tc>
      </w:tr>
    </w:tbl>
    <w:p w:rsidR="000938F9" w:rsidRDefault="000938F9" w:rsidP="000938F9">
      <w:pPr>
        <w:pStyle w:val="texto-IEIJ"/>
        <w:jc w:val="both"/>
      </w:pPr>
    </w:p>
    <w:p w:rsidR="000938F9" w:rsidRDefault="000938F9" w:rsidP="000938F9">
      <w:pPr>
        <w:pStyle w:val="texto-IEIJ"/>
        <w:jc w:val="both"/>
      </w:pPr>
      <w:r>
        <w:t xml:space="preserve">b) Se o voto é obrigatório, quem são as pessoas que não votam em Londrina? Explique. </w:t>
      </w:r>
    </w:p>
    <w:p w:rsidR="000938F9" w:rsidRDefault="000938F9" w:rsidP="000938F9">
      <w:pPr>
        <w:pStyle w:val="texto-IEIJ"/>
        <w:jc w:val="both"/>
      </w:pPr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938F9" w:rsidRDefault="000938F9" w:rsidP="000938F9">
      <w:pPr>
        <w:pStyle w:val="texto-IEIJ"/>
        <w:jc w:val="both"/>
      </w:pPr>
    </w:p>
    <w:p w:rsidR="000938F9" w:rsidRDefault="000938F9" w:rsidP="000938F9">
      <w:pPr>
        <w:pStyle w:val="texto-IEIJ"/>
        <w:jc w:val="both"/>
      </w:pPr>
      <w:r>
        <w:t xml:space="preserve">Questão </w:t>
      </w:r>
      <w:proofErr w:type="gramStart"/>
      <w:r>
        <w:t>2</w:t>
      </w:r>
      <w:proofErr w:type="gramEnd"/>
    </w:p>
    <w:p w:rsidR="000938F9" w:rsidRPr="00CC16AB" w:rsidRDefault="000938F9" w:rsidP="000938F9">
      <w:pPr>
        <w:pStyle w:val="texto-IEIJ"/>
        <w:ind w:firstLine="709"/>
        <w:jc w:val="both"/>
      </w:pPr>
      <w:r w:rsidRPr="00CC16AB">
        <w:t xml:space="preserve">Prefeito é uma designação comum dada a várias funções desenvolvidas por um administrador. O prefeito é eleito por </w:t>
      </w:r>
      <w:hyperlink r:id="rId10" w:tooltip="Sufrágio universal" w:history="1">
        <w:r>
          <w:rPr>
            <w:rStyle w:val="Hyperlink"/>
          </w:rPr>
          <w:t>votação</w:t>
        </w:r>
        <w:r w:rsidRPr="00CC16AB">
          <w:rPr>
            <w:rStyle w:val="Hyperlink"/>
          </w:rPr>
          <w:t xml:space="preserve"> universal</w:t>
        </w:r>
      </w:hyperlink>
      <w:r w:rsidRPr="00CC16AB">
        <w:t xml:space="preserve">, secreto, direto, em pleito simultâneo em todo o País, realizado a cada quatro anos, </w:t>
      </w:r>
      <w:r w:rsidR="005978A2">
        <w:t>n</w:t>
      </w:r>
      <w:r>
        <w:t xml:space="preserve">este ano, em 15 de novembro. </w:t>
      </w:r>
    </w:p>
    <w:p w:rsidR="000938F9" w:rsidRPr="00CC16AB" w:rsidRDefault="000938F9" w:rsidP="000938F9">
      <w:pPr>
        <w:pStyle w:val="texto-IEIJ"/>
        <w:ind w:firstLine="709"/>
        <w:jc w:val="both"/>
      </w:pPr>
      <w:r>
        <w:t>15 dias depois, dia 29 de novembro</w:t>
      </w:r>
      <w:r w:rsidR="005978A2">
        <w:t xml:space="preserve">, </w:t>
      </w:r>
      <w:r w:rsidRPr="00CC16AB">
        <w:t>tem lugar o segundo turno, se o eleito em primeiro lugar não atinge 50% dos votos válidos mais um voto, no caso de municípios com mais de duzentos mil eleitores.</w:t>
      </w:r>
    </w:p>
    <w:p w:rsidR="000938F9" w:rsidRDefault="000938F9" w:rsidP="000938F9">
      <w:pPr>
        <w:pStyle w:val="texto-IEIJ"/>
        <w:ind w:firstLine="709"/>
        <w:jc w:val="both"/>
      </w:pPr>
      <w:r w:rsidRPr="00CC16AB">
        <w:t xml:space="preserve">Faça o calendário do mês em que serão realizadas as eleições, marcando o(s) dia(s) delas neste ano, em Londrina. </w:t>
      </w:r>
    </w:p>
    <w:p w:rsidR="000938F9" w:rsidRDefault="000938F9" w:rsidP="000938F9">
      <w:pPr>
        <w:pStyle w:val="texto-IEIJ"/>
        <w:ind w:firstLine="709"/>
        <w:jc w:val="both"/>
      </w:pPr>
    </w:p>
    <w:tbl>
      <w:tblPr>
        <w:tblStyle w:val="Tabelacomgrade"/>
        <w:tblW w:w="0" w:type="auto"/>
        <w:tblLook w:val="04A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0938F9" w:rsidTr="00CF0AD0">
        <w:tc>
          <w:tcPr>
            <w:tcW w:w="9779" w:type="dxa"/>
            <w:gridSpan w:val="7"/>
          </w:tcPr>
          <w:p w:rsidR="000938F9" w:rsidRDefault="000938F9" w:rsidP="000938F9">
            <w:pPr>
              <w:pStyle w:val="texto-IEIJ"/>
              <w:jc w:val="both"/>
            </w:pPr>
          </w:p>
        </w:tc>
      </w:tr>
      <w:tr w:rsidR="000938F9" w:rsidTr="00CF0AD0"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</w:tr>
      <w:tr w:rsidR="000938F9" w:rsidTr="00CF0AD0"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</w:tr>
      <w:tr w:rsidR="000938F9" w:rsidTr="00CF0AD0"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</w:tr>
      <w:tr w:rsidR="000938F9" w:rsidTr="00CF0AD0"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</w:tr>
      <w:tr w:rsidR="000938F9" w:rsidTr="00CF0AD0"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</w:tr>
      <w:tr w:rsidR="000938F9" w:rsidTr="00CF0AD0"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  <w:tc>
          <w:tcPr>
            <w:tcW w:w="1397" w:type="dxa"/>
          </w:tcPr>
          <w:p w:rsidR="000938F9" w:rsidRDefault="000938F9" w:rsidP="000938F9">
            <w:pPr>
              <w:pStyle w:val="texto-IEIJ"/>
              <w:jc w:val="both"/>
            </w:pPr>
          </w:p>
        </w:tc>
      </w:tr>
    </w:tbl>
    <w:p w:rsidR="000938F9" w:rsidRDefault="000938F9" w:rsidP="000938F9">
      <w:pPr>
        <w:pStyle w:val="texto-IEIJ"/>
        <w:jc w:val="both"/>
      </w:pPr>
    </w:p>
    <w:p w:rsidR="000938F9" w:rsidRPr="00CC16AB" w:rsidRDefault="000938F9" w:rsidP="000938F9">
      <w:pPr>
        <w:pStyle w:val="texto-IEIJ"/>
        <w:jc w:val="both"/>
      </w:pPr>
      <w:r w:rsidRPr="00CC16AB">
        <w:t xml:space="preserve">Questão </w:t>
      </w:r>
      <w:proofErr w:type="gramStart"/>
      <w:r w:rsidRPr="00CC16AB">
        <w:t>3</w:t>
      </w:r>
      <w:proofErr w:type="gramEnd"/>
    </w:p>
    <w:p w:rsidR="000938F9" w:rsidRPr="00CC16AB" w:rsidRDefault="000938F9" w:rsidP="000938F9">
      <w:pPr>
        <w:pStyle w:val="texto-IEIJ"/>
        <w:jc w:val="both"/>
        <w:rPr>
          <w:szCs w:val="22"/>
        </w:rPr>
      </w:pPr>
      <w:r w:rsidRPr="00CC16AB">
        <w:rPr>
          <w:szCs w:val="22"/>
        </w:rPr>
        <w:t>Por dentro do município</w:t>
      </w:r>
    </w:p>
    <w:p w:rsidR="000938F9" w:rsidRDefault="000938F9" w:rsidP="000938F9">
      <w:pPr>
        <w:pStyle w:val="texto-IEIJ"/>
        <w:jc w:val="both"/>
        <w:rPr>
          <w:szCs w:val="22"/>
        </w:rPr>
      </w:pPr>
      <w:r w:rsidRPr="00CC16AB">
        <w:rPr>
          <w:szCs w:val="22"/>
        </w:rPr>
        <w:tab/>
        <w:t>No município há fundamentalmente dois poderes:</w:t>
      </w:r>
    </w:p>
    <w:p w:rsidR="000938F9" w:rsidRPr="00CC16AB" w:rsidRDefault="000938F9" w:rsidP="000938F9">
      <w:pPr>
        <w:pStyle w:val="texto-IEIJ"/>
        <w:jc w:val="both"/>
        <w:rPr>
          <w:szCs w:val="22"/>
        </w:rPr>
      </w:pPr>
      <w:r w:rsidRPr="00CC16AB">
        <w:rPr>
          <w:szCs w:val="22"/>
        </w:rPr>
        <w:t xml:space="preserve">- Poder Executivo, exercido </w:t>
      </w:r>
      <w:r>
        <w:rPr>
          <w:szCs w:val="22"/>
        </w:rPr>
        <w:t>p</w:t>
      </w:r>
      <w:r w:rsidRPr="00CC16AB">
        <w:rPr>
          <w:szCs w:val="22"/>
        </w:rPr>
        <w:t>elo prefeito;</w:t>
      </w:r>
    </w:p>
    <w:p w:rsidR="000938F9" w:rsidRPr="00CC16AB" w:rsidRDefault="000938F9" w:rsidP="000938F9">
      <w:pPr>
        <w:pStyle w:val="texto-IEIJ"/>
        <w:jc w:val="both"/>
        <w:rPr>
          <w:szCs w:val="22"/>
        </w:rPr>
      </w:pPr>
      <w:r w:rsidRPr="00CC16AB">
        <w:rPr>
          <w:szCs w:val="22"/>
        </w:rPr>
        <w:t xml:space="preserve">- Poder Legislativo, exercido pela Câmara Municipal, integrada pelos vereadores. </w:t>
      </w:r>
    </w:p>
    <w:p w:rsidR="000938F9" w:rsidRPr="00CC16AB" w:rsidRDefault="000938F9" w:rsidP="000938F9">
      <w:pPr>
        <w:pStyle w:val="texto-IEIJ"/>
        <w:jc w:val="both"/>
        <w:rPr>
          <w:szCs w:val="22"/>
        </w:rPr>
      </w:pPr>
      <w:r w:rsidRPr="00CC16AB">
        <w:rPr>
          <w:szCs w:val="22"/>
        </w:rPr>
        <w:tab/>
        <w:t xml:space="preserve">O prefeito, juntamente com o vice-prefeito, é eleito por um mandato de quatro anos, pela população do município, com a responsabilidade de exercer o Poder Executivo Municipal. </w:t>
      </w:r>
    </w:p>
    <w:p w:rsidR="000938F9" w:rsidRPr="00CC16AB" w:rsidRDefault="000938F9" w:rsidP="000938F9">
      <w:pPr>
        <w:pStyle w:val="texto-IEIJ"/>
        <w:jc w:val="both"/>
        <w:rPr>
          <w:szCs w:val="22"/>
        </w:rPr>
      </w:pPr>
      <w:r w:rsidRPr="00CC16AB">
        <w:rPr>
          <w:szCs w:val="22"/>
        </w:rPr>
        <w:tab/>
        <w:t xml:space="preserve">Quando acontecerá a próxima eleição para prefeito, em Londrina? Explique como você </w:t>
      </w:r>
      <w:proofErr w:type="gramStart"/>
      <w:r w:rsidRPr="00CC16AB">
        <w:rPr>
          <w:szCs w:val="22"/>
        </w:rPr>
        <w:t>pensou.</w:t>
      </w:r>
      <w:proofErr w:type="gramEnd"/>
    </w:p>
    <w:p w:rsidR="000938F9" w:rsidRDefault="000938F9" w:rsidP="000938F9">
      <w:pPr>
        <w:pStyle w:val="texto-IEIJ"/>
        <w:jc w:val="both"/>
      </w:pPr>
      <w:proofErr w:type="gramStart"/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938F9" w:rsidRDefault="000938F9" w:rsidP="000938F9">
      <w:pPr>
        <w:pStyle w:val="texto-IEIJ"/>
        <w:jc w:val="both"/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187325</wp:posOffset>
            </wp:positionV>
            <wp:extent cx="1934845" cy="1988185"/>
            <wp:effectExtent l="0" t="0" r="0" b="0"/>
            <wp:wrapThrough wrapText="bothSides">
              <wp:wrapPolygon edited="0">
                <wp:start x="5742" y="621"/>
                <wp:lineTo x="5104" y="1863"/>
                <wp:lineTo x="5317" y="2897"/>
                <wp:lineTo x="6167" y="3932"/>
                <wp:lineTo x="7869" y="7244"/>
                <wp:lineTo x="6805" y="8692"/>
                <wp:lineTo x="5104" y="10555"/>
                <wp:lineTo x="4253" y="12832"/>
                <wp:lineTo x="5317" y="17178"/>
                <wp:lineTo x="5317" y="18213"/>
                <wp:lineTo x="9995" y="19661"/>
                <wp:lineTo x="12973" y="19661"/>
                <wp:lineTo x="14036" y="19661"/>
                <wp:lineTo x="14674" y="19661"/>
                <wp:lineTo x="14674" y="13866"/>
                <wp:lineTo x="14887" y="10969"/>
                <wp:lineTo x="15099" y="7451"/>
                <wp:lineTo x="15099" y="7244"/>
                <wp:lineTo x="16375" y="5381"/>
                <wp:lineTo x="16163" y="4346"/>
                <wp:lineTo x="14461" y="3932"/>
                <wp:lineTo x="6805" y="621"/>
                <wp:lineTo x="5742" y="621"/>
              </wp:wrapPolygon>
            </wp:wrapThrough>
            <wp:docPr id="16" name="Imagem 16" descr="https://mangadevento.com.br/wp-content/uploads/2018/11/marech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ngadevento.com.br/wp-content/uploads/2018/11/marech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8F9" w:rsidRDefault="000938F9" w:rsidP="000938F9">
      <w:pPr>
        <w:pStyle w:val="texto-IEIJ"/>
        <w:jc w:val="both"/>
      </w:pPr>
      <w:r>
        <w:t xml:space="preserve">Questão </w:t>
      </w:r>
      <w:proofErr w:type="gramStart"/>
      <w:r>
        <w:t>4</w:t>
      </w:r>
      <w:proofErr w:type="gramEnd"/>
    </w:p>
    <w:p w:rsidR="000938F9" w:rsidRPr="008B7092" w:rsidRDefault="000938F9" w:rsidP="000938F9">
      <w:pPr>
        <w:pStyle w:val="texto-IEIJ"/>
        <w:ind w:firstLine="709"/>
        <w:jc w:val="both"/>
        <w:rPr>
          <w:szCs w:val="48"/>
          <w:shd w:val="clear" w:color="auto" w:fill="FFFFFF"/>
        </w:rPr>
      </w:pPr>
      <w:r>
        <w:rPr>
          <w:szCs w:val="48"/>
          <w:shd w:val="clear" w:color="auto" w:fill="FFFFFF"/>
        </w:rPr>
        <w:t xml:space="preserve">Dia 15 de novembro, embora seja domingo, </w:t>
      </w:r>
      <w:r w:rsidRPr="008B7092">
        <w:rPr>
          <w:szCs w:val="48"/>
          <w:shd w:val="clear" w:color="auto" w:fill="FFFFFF"/>
        </w:rPr>
        <w:t>é feriado</w:t>
      </w:r>
      <w:r>
        <w:rPr>
          <w:szCs w:val="48"/>
          <w:shd w:val="clear" w:color="auto" w:fill="FFFFFF"/>
        </w:rPr>
        <w:t xml:space="preserve"> também. </w:t>
      </w:r>
    </w:p>
    <w:p w:rsidR="000938F9" w:rsidRPr="008B7092" w:rsidRDefault="000938F9" w:rsidP="000938F9">
      <w:pPr>
        <w:pStyle w:val="texto-IEIJ"/>
        <w:ind w:firstLine="709"/>
        <w:jc w:val="both"/>
      </w:pPr>
      <w:r w:rsidRPr="008B7092">
        <w:rPr>
          <w:szCs w:val="48"/>
        </w:rPr>
        <w:t>Se você perguntar por aí por que dia </w:t>
      </w:r>
      <w:r w:rsidRPr="008B7092">
        <w:rPr>
          <w:rStyle w:val="Forte"/>
          <w:szCs w:val="48"/>
        </w:rPr>
        <w:t>15 de novembro</w:t>
      </w:r>
      <w:r w:rsidRPr="008B7092">
        <w:rPr>
          <w:szCs w:val="48"/>
        </w:rPr>
        <w:t> é feriado, vai descobrir que nesse dia o Brasil relembra a Proclamação da República, um fato político importante que aconteceu no ano de </w:t>
      </w:r>
      <w:r w:rsidRPr="008B7092">
        <w:rPr>
          <w:rStyle w:val="Forte"/>
          <w:szCs w:val="48"/>
        </w:rPr>
        <w:t>1889</w:t>
      </w:r>
      <w:r w:rsidRPr="008B7092">
        <w:rPr>
          <w:szCs w:val="48"/>
        </w:rPr>
        <w:t>.</w:t>
      </w:r>
    </w:p>
    <w:p w:rsidR="000938F9" w:rsidRPr="008B7092" w:rsidRDefault="000938F9" w:rsidP="000938F9">
      <w:pPr>
        <w:pStyle w:val="texto-IEIJ"/>
        <w:ind w:firstLine="709"/>
        <w:jc w:val="both"/>
        <w:rPr>
          <w:szCs w:val="48"/>
        </w:rPr>
      </w:pPr>
      <w:r w:rsidRPr="008B7092">
        <w:rPr>
          <w:szCs w:val="48"/>
        </w:rPr>
        <w:t>A Proclamação da República foi o evento que fez com que o Brasil deixasse de ser uma </w:t>
      </w:r>
      <w:r w:rsidRPr="008B7092">
        <w:rPr>
          <w:rStyle w:val="Forte"/>
          <w:szCs w:val="48"/>
        </w:rPr>
        <w:t>monarquia</w:t>
      </w:r>
      <w:r w:rsidRPr="008B7092">
        <w:rPr>
          <w:szCs w:val="48"/>
        </w:rPr>
        <w:t>, governada pelo imperador </w:t>
      </w:r>
      <w:r w:rsidRPr="008B7092">
        <w:rPr>
          <w:rStyle w:val="Forte"/>
          <w:szCs w:val="48"/>
        </w:rPr>
        <w:t>Dom Pedro II</w:t>
      </w:r>
      <w:r w:rsidRPr="008B7092">
        <w:rPr>
          <w:szCs w:val="48"/>
        </w:rPr>
        <w:t>, e passasse a ser uma </w:t>
      </w:r>
      <w:r w:rsidRPr="008B7092">
        <w:rPr>
          <w:rStyle w:val="Forte"/>
          <w:szCs w:val="48"/>
        </w:rPr>
        <w:t>república</w:t>
      </w:r>
      <w:r w:rsidRPr="008B7092">
        <w:rPr>
          <w:szCs w:val="48"/>
        </w:rPr>
        <w:t>, governada por um presidente militar, o </w:t>
      </w:r>
      <w:r w:rsidRPr="008B7092">
        <w:rPr>
          <w:rStyle w:val="Forte"/>
          <w:szCs w:val="48"/>
        </w:rPr>
        <w:t>Marechal Deodoro</w:t>
      </w:r>
      <w:r w:rsidRPr="008B7092">
        <w:rPr>
          <w:szCs w:val="48"/>
        </w:rPr>
        <w:t>.</w:t>
      </w:r>
    </w:p>
    <w:p w:rsidR="000938F9" w:rsidRPr="008B7092" w:rsidRDefault="000938F9" w:rsidP="000938F9">
      <w:pPr>
        <w:pStyle w:val="texto-IEIJ"/>
        <w:ind w:firstLine="709"/>
        <w:jc w:val="both"/>
      </w:pPr>
      <w:r w:rsidRPr="008B7092">
        <w:rPr>
          <w:szCs w:val="48"/>
        </w:rPr>
        <w:t>O militar escolhido para proclamar a República foi </w:t>
      </w:r>
      <w:r w:rsidRPr="008B7092">
        <w:rPr>
          <w:rStyle w:val="Forte"/>
          <w:szCs w:val="48"/>
        </w:rPr>
        <w:t>Marechal Deodoro da Fonseca</w:t>
      </w:r>
      <w:r w:rsidRPr="008B7092">
        <w:rPr>
          <w:szCs w:val="48"/>
        </w:rPr>
        <w:t>, que se tornou também o primeiro presidente do Brasil.</w:t>
      </w:r>
    </w:p>
    <w:p w:rsidR="000938F9" w:rsidRPr="008B7092" w:rsidRDefault="000938F9" w:rsidP="000938F9">
      <w:pPr>
        <w:pStyle w:val="texto-IEIJ"/>
        <w:ind w:firstLine="709"/>
        <w:jc w:val="both"/>
      </w:pPr>
      <w:r w:rsidRPr="008B7092">
        <w:rPr>
          <w:szCs w:val="48"/>
          <w:shd w:val="clear" w:color="auto" w:fill="FFFFFF"/>
        </w:rPr>
        <w:t>Dois dias depois, no dia 17 de novembro, Dom Pedro II e sua família foram obrigados a deixar o Brasil ainda de madrugada.</w:t>
      </w:r>
    </w:p>
    <w:p w:rsidR="000938F9" w:rsidRDefault="000938F9" w:rsidP="000938F9">
      <w:pPr>
        <w:pStyle w:val="texto-IEIJ"/>
        <w:jc w:val="both"/>
      </w:pPr>
      <w:r>
        <w:rPr>
          <w:noProof/>
          <w:lang w:eastAsia="pt-BR" w:bidi="ar-SA"/>
        </w:rPr>
        <w:drawing>
          <wp:inline distT="0" distB="0" distL="0" distR="0">
            <wp:extent cx="6120765" cy="3490917"/>
            <wp:effectExtent l="19050" t="0" r="0" b="0"/>
            <wp:docPr id="19" name="Imagem 19" descr="https://mangadevento.com.br/wp-content/uploads/2018/11/mapa-mundo-familia-real-cop-1024x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ngadevento.com.br/wp-content/uploads/2018/11/mapa-mundo-familia-real-cop-1024x58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9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8F9" w:rsidRDefault="000938F9" w:rsidP="000938F9">
      <w:pPr>
        <w:pStyle w:val="texto-IEIJ"/>
        <w:jc w:val="both"/>
      </w:pPr>
      <w:r>
        <w:tab/>
      </w:r>
    </w:p>
    <w:p w:rsidR="000938F9" w:rsidRDefault="000938F9" w:rsidP="000938F9">
      <w:pPr>
        <w:pStyle w:val="texto-IEIJ"/>
        <w:jc w:val="both"/>
      </w:pPr>
      <w:r>
        <w:t xml:space="preserve">De acordo com as indicações do mapa, responda: </w:t>
      </w:r>
    </w:p>
    <w:p w:rsidR="000938F9" w:rsidRDefault="000938F9" w:rsidP="000938F9">
      <w:pPr>
        <w:pStyle w:val="texto-IEIJ"/>
        <w:jc w:val="both"/>
      </w:pPr>
      <w:r>
        <w:t xml:space="preserve">a) Qual oceano a família Real teve que atravessar para retornar à sua casa? </w:t>
      </w:r>
    </w:p>
    <w:p w:rsidR="000938F9" w:rsidRDefault="000938F9" w:rsidP="000938F9">
      <w:pPr>
        <w:pStyle w:val="texto-IEIJ"/>
        <w:jc w:val="both"/>
      </w:pPr>
      <w:proofErr w:type="gramStart"/>
      <w:r>
        <w:t>.......................................................................................................................................</w:t>
      </w:r>
      <w:proofErr w:type="gramEnd"/>
    </w:p>
    <w:p w:rsidR="000938F9" w:rsidRDefault="000938F9" w:rsidP="000938F9">
      <w:pPr>
        <w:pStyle w:val="texto-IEIJ"/>
        <w:jc w:val="both"/>
      </w:pPr>
    </w:p>
    <w:p w:rsidR="000938F9" w:rsidRDefault="000938F9" w:rsidP="000938F9">
      <w:pPr>
        <w:pStyle w:val="texto-IEIJ"/>
        <w:jc w:val="both"/>
      </w:pPr>
      <w:r>
        <w:lastRenderedPageBreak/>
        <w:t xml:space="preserve">b) Para onde retornaram? </w:t>
      </w:r>
    </w:p>
    <w:p w:rsidR="000938F9" w:rsidRDefault="000938F9" w:rsidP="000938F9">
      <w:pPr>
        <w:pStyle w:val="texto-IEIJ"/>
        <w:jc w:val="both"/>
      </w:pPr>
      <w:proofErr w:type="gramStart"/>
      <w:r>
        <w:t>........................................................................................................................................</w:t>
      </w:r>
      <w:proofErr w:type="gramEnd"/>
    </w:p>
    <w:p w:rsidR="000938F9" w:rsidRDefault="000938F9" w:rsidP="000938F9">
      <w:pPr>
        <w:pStyle w:val="texto-IEIJ"/>
        <w:jc w:val="both"/>
      </w:pPr>
      <w:r>
        <w:t xml:space="preserve">c) Há quantos anos aconteceu o fato? </w:t>
      </w:r>
    </w:p>
    <w:tbl>
      <w:tblPr>
        <w:tblStyle w:val="Tabelacomgrade"/>
        <w:tblW w:w="0" w:type="auto"/>
        <w:tblLook w:val="04A0"/>
      </w:tblPr>
      <w:tblGrid>
        <w:gridCol w:w="9779"/>
      </w:tblGrid>
      <w:tr w:rsidR="000938F9" w:rsidTr="00CF0AD0">
        <w:tc>
          <w:tcPr>
            <w:tcW w:w="9779" w:type="dxa"/>
          </w:tcPr>
          <w:p w:rsidR="000938F9" w:rsidRDefault="000938F9" w:rsidP="000938F9">
            <w:pPr>
              <w:pStyle w:val="texto-IEIJ"/>
              <w:jc w:val="both"/>
            </w:pPr>
            <w:r>
              <w:t>Cálculos</w:t>
            </w:r>
          </w:p>
          <w:p w:rsidR="000938F9" w:rsidRDefault="000938F9" w:rsidP="000938F9">
            <w:pPr>
              <w:pStyle w:val="texto-IEIJ"/>
              <w:jc w:val="both"/>
            </w:pPr>
          </w:p>
          <w:p w:rsidR="000938F9" w:rsidRDefault="000938F9" w:rsidP="000938F9">
            <w:pPr>
              <w:pStyle w:val="texto-IEIJ"/>
              <w:jc w:val="both"/>
            </w:pPr>
          </w:p>
          <w:p w:rsidR="000938F9" w:rsidRDefault="000938F9" w:rsidP="000938F9">
            <w:pPr>
              <w:pStyle w:val="texto-IEIJ"/>
              <w:jc w:val="both"/>
            </w:pPr>
          </w:p>
        </w:tc>
      </w:tr>
    </w:tbl>
    <w:p w:rsidR="000938F9" w:rsidRPr="00CC16AB" w:rsidRDefault="000938F9" w:rsidP="000938F9">
      <w:pPr>
        <w:pStyle w:val="texto-IEIJ"/>
        <w:jc w:val="both"/>
      </w:pPr>
    </w:p>
    <w:p w:rsidR="000938F9" w:rsidRDefault="000938F9" w:rsidP="000938F9">
      <w:pPr>
        <w:pStyle w:val="texto-IEIJ"/>
      </w:pPr>
      <w:r w:rsidRPr="00566F71">
        <w:t xml:space="preserve">Questão </w:t>
      </w:r>
      <w:proofErr w:type="gramStart"/>
      <w:r w:rsidRPr="00566F71">
        <w:t>5</w:t>
      </w:r>
      <w:proofErr w:type="gramEnd"/>
    </w:p>
    <w:p w:rsidR="000938F9" w:rsidRDefault="00FD1CE4" w:rsidP="000938F9">
      <w:pPr>
        <w:pStyle w:val="texto-IEIJ"/>
      </w:pPr>
      <w:r>
        <w:rPr>
          <w:noProof/>
          <w:lang w:eastAsia="pt-BR" w:bidi="ar-SA"/>
        </w:rPr>
        <w:drawing>
          <wp:inline distT="0" distB="0" distL="0" distR="0">
            <wp:extent cx="5743575" cy="4316827"/>
            <wp:effectExtent l="19050" t="0" r="9525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1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E4" w:rsidRDefault="00FD1CE4" w:rsidP="000938F9">
      <w:pPr>
        <w:pStyle w:val="texto-IEIJ"/>
      </w:pPr>
      <w:r>
        <w:t xml:space="preserve">a) Escreva a data de seu nascimento. </w:t>
      </w:r>
    </w:p>
    <w:p w:rsidR="00FD1CE4" w:rsidRDefault="00FD1CE4" w:rsidP="000938F9">
      <w:pPr>
        <w:pStyle w:val="texto-IEIJ"/>
      </w:pPr>
      <w:proofErr w:type="gramStart"/>
      <w:r>
        <w:t>........................................................................................................................................</w:t>
      </w:r>
      <w:proofErr w:type="gramEnd"/>
    </w:p>
    <w:p w:rsidR="00FD1CE4" w:rsidRDefault="00FD1CE4" w:rsidP="000938F9">
      <w:pPr>
        <w:pStyle w:val="texto-IEIJ"/>
      </w:pPr>
      <w:r>
        <w:t>b) Quantos anos faltam para você se tornar eleitor? Mostre o seu cálculo!</w:t>
      </w:r>
      <w:r w:rsidR="005978A2">
        <w:t xml:space="preserve"> Apresente sua resposta em anos e meses.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FD1CE4" w:rsidTr="00FD1CE4">
        <w:tc>
          <w:tcPr>
            <w:tcW w:w="9778" w:type="dxa"/>
          </w:tcPr>
          <w:p w:rsidR="00FD1CE4" w:rsidRDefault="00FD1CE4" w:rsidP="000938F9">
            <w:pPr>
              <w:pStyle w:val="texto-IEIJ"/>
            </w:pPr>
          </w:p>
          <w:p w:rsidR="00FD1CE4" w:rsidRDefault="00FD1CE4" w:rsidP="000938F9">
            <w:pPr>
              <w:pStyle w:val="texto-IEIJ"/>
            </w:pPr>
          </w:p>
          <w:p w:rsidR="00FD1CE4" w:rsidRDefault="00FD1CE4" w:rsidP="000938F9">
            <w:pPr>
              <w:pStyle w:val="texto-IEIJ"/>
            </w:pPr>
          </w:p>
          <w:p w:rsidR="00FD1CE4" w:rsidRDefault="00FD1CE4" w:rsidP="000938F9">
            <w:pPr>
              <w:pStyle w:val="texto-IEIJ"/>
            </w:pPr>
          </w:p>
          <w:p w:rsidR="00FD1CE4" w:rsidRDefault="00FD1CE4" w:rsidP="000938F9">
            <w:pPr>
              <w:pStyle w:val="texto-IEIJ"/>
            </w:pPr>
          </w:p>
        </w:tc>
      </w:tr>
    </w:tbl>
    <w:p w:rsidR="00211C76" w:rsidRPr="00211C76" w:rsidRDefault="00211C76" w:rsidP="00FD1CE4">
      <w:pPr>
        <w:pStyle w:val="texto-IEIJ"/>
        <w:rPr>
          <w:rFonts w:asciiTheme="majorHAnsi" w:hAnsiTheme="majorHAnsi" w:cstheme="majorHAnsi"/>
          <w:sz w:val="24"/>
          <w:szCs w:val="24"/>
        </w:rPr>
      </w:pPr>
    </w:p>
    <w:sectPr w:rsidR="00211C76" w:rsidRPr="00211C76" w:rsidSect="003F36D1">
      <w:headerReference w:type="first" r:id="rId14"/>
      <w:pgSz w:w="11906" w:h="16838"/>
      <w:pgMar w:top="493" w:right="1134" w:bottom="851" w:left="1134" w:header="493" w:footer="0" w:gutter="0"/>
      <w:pgNumType w:start="1"/>
      <w:cols w:space="720"/>
      <w:formProt w:val="0"/>
      <w:titlePg/>
      <w:docGrid w:linePitch="10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92" w:rsidRPr="007E5A87" w:rsidRDefault="00800A9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separator/>
      </w:r>
    </w:p>
  </w:endnote>
  <w:endnote w:type="continuationSeparator" w:id="0">
    <w:p w:rsidR="00800A92" w:rsidRPr="007E5A87" w:rsidRDefault="00800A9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92" w:rsidRPr="007E5A87" w:rsidRDefault="00800A9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separator/>
      </w:r>
    </w:p>
  </w:footnote>
  <w:footnote w:type="continuationSeparator" w:id="0">
    <w:p w:rsidR="00800A92" w:rsidRPr="007E5A87" w:rsidRDefault="00800A92" w:rsidP="003F36D1">
      <w:pPr>
        <w:spacing w:line="240" w:lineRule="auto"/>
        <w:rPr>
          <w:rFonts w:ascii="Times New Roman" w:hAnsi="Times New Roman" w:cs="Tahoma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D1" w:rsidRDefault="00800A92">
    <w:pPr>
      <w:pStyle w:val="LO-normal"/>
      <w:tabs>
        <w:tab w:val="left" w:pos="7371"/>
      </w:tabs>
      <w:spacing w:before="57"/>
      <w:ind w:left="2125"/>
    </w:pPr>
    <w:r>
      <w:rPr>
        <w:noProof/>
        <w:lang w:eastAsia="pt-BR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5977255</wp:posOffset>
          </wp:positionH>
          <wp:positionV relativeFrom="page">
            <wp:posOffset>303530</wp:posOffset>
          </wp:positionV>
          <wp:extent cx="1477645" cy="537845"/>
          <wp:effectExtent l="0" t="0" r="0" b="0"/>
          <wp:wrapSquare wrapText="bothSides"/>
          <wp:docPr id="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>I</w:t>
    </w:r>
    <w:r>
      <w:t>nstituto</w:t>
    </w:r>
    <w:r>
      <w:rPr>
        <w:color w:val="000000"/>
      </w:rPr>
      <w:t xml:space="preserve"> </w:t>
    </w:r>
    <w:r>
      <w:t>de</w:t>
    </w:r>
    <w:r>
      <w:rPr>
        <w:color w:val="000000"/>
      </w:rPr>
      <w:t xml:space="preserve"> E</w:t>
    </w:r>
    <w:r>
      <w:t>ducação</w:t>
    </w:r>
    <w:r>
      <w:rPr>
        <w:color w:val="000000"/>
      </w:rPr>
      <w:t xml:space="preserve"> I</w:t>
    </w:r>
    <w:r>
      <w:t xml:space="preserve">nfantil e </w:t>
    </w:r>
    <w:r>
      <w:rPr>
        <w:color w:val="000000"/>
      </w:rPr>
      <w:t>J</w:t>
    </w:r>
    <w:r>
      <w:t>uvenil</w:t>
    </w:r>
  </w:p>
  <w:p w:rsidR="003F36D1" w:rsidRDefault="00800A92">
    <w:pPr>
      <w:pStyle w:val="LO-normal"/>
      <w:spacing w:before="57"/>
      <w:ind w:left="2125"/>
    </w:pPr>
    <w:r>
      <w:rPr>
        <w:noProof/>
        <w:lang w:eastAsia="pt-BR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10160</wp:posOffset>
          </wp:positionH>
          <wp:positionV relativeFrom="page">
            <wp:posOffset>932180</wp:posOffset>
          </wp:positionV>
          <wp:extent cx="781050" cy="1058545"/>
          <wp:effectExtent l="0" t="0" r="0" b="0"/>
          <wp:wrapSquare wrapText="bothSides"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973" b="13175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Primavera</w:t>
    </w:r>
    <w:r>
      <w:rPr>
        <w:color w:val="000000"/>
      </w:rPr>
      <w:t>, 20</w:t>
    </w:r>
    <w:r>
      <w:t>20</w:t>
    </w:r>
    <w:r>
      <w:rPr>
        <w:color w:val="000000"/>
      </w:rPr>
      <w:t>. L</w:t>
    </w:r>
    <w:r>
      <w:t>ondrina</w:t>
    </w:r>
    <w:r>
      <w:rPr>
        <w:color w:val="000000"/>
      </w:rPr>
      <w:t xml:space="preserve">, </w:t>
    </w:r>
    <w:r w:rsidR="00445F77">
      <w:t xml:space="preserve">____ </w:t>
    </w:r>
    <w:r>
      <w:t>de</w:t>
    </w:r>
    <w:r>
      <w:rPr>
        <w:color w:val="000000"/>
      </w:rPr>
      <w:t xml:space="preserve"> </w:t>
    </w:r>
    <w:r>
      <w:t>novembro</w:t>
    </w:r>
    <w:r>
      <w:rPr>
        <w:color w:val="000000"/>
      </w:rPr>
      <w:t>.</w:t>
    </w:r>
  </w:p>
  <w:p w:rsidR="003F36D1" w:rsidRDefault="00800A92">
    <w:pPr>
      <w:pStyle w:val="LO-normal"/>
      <w:spacing w:before="57"/>
      <w:ind w:left="2125"/>
    </w:pPr>
    <w:r>
      <w:rPr>
        <w:color w:val="000000"/>
      </w:rPr>
      <w:t>N</w:t>
    </w:r>
    <w:r>
      <w:t>ome</w:t>
    </w:r>
    <w:r>
      <w:rPr>
        <w:color w:val="000000"/>
      </w:rPr>
      <w:t xml:space="preserve">: </w:t>
    </w:r>
    <w:r>
      <w:tab/>
    </w:r>
    <w:r>
      <w:rPr>
        <w:color w:val="000000"/>
      </w:rPr>
      <w:t>T</w:t>
    </w:r>
    <w:r>
      <w:t>urma</w:t>
    </w:r>
    <w:r>
      <w:rPr>
        <w:color w:val="000000"/>
      </w:rPr>
      <w:t>:</w:t>
    </w:r>
    <w:r>
      <w:t xml:space="preserve"> _° Ano </w:t>
    </w:r>
    <w:r>
      <w:tab/>
      <w:t xml:space="preserve"> </w:t>
    </w:r>
  </w:p>
  <w:p w:rsidR="003F36D1" w:rsidRDefault="00800A92">
    <w:pPr>
      <w:pStyle w:val="LO-normal"/>
      <w:spacing w:before="57"/>
      <w:ind w:left="2125"/>
    </w:pPr>
    <w:r>
      <w:t>Tempo</w:t>
    </w:r>
    <w:r>
      <w:tab/>
    </w:r>
    <w:r>
      <w:tab/>
    </w:r>
    <w:r>
      <w:t>Início:</w:t>
    </w:r>
    <w:r>
      <w:tab/>
    </w:r>
    <w:r>
      <w:tab/>
      <w:t>Término:</w:t>
    </w:r>
    <w:r>
      <w:tab/>
    </w:r>
    <w:r>
      <w:tab/>
      <w:t>Total:</w:t>
    </w:r>
    <w:r>
      <w:tab/>
    </w:r>
  </w:p>
  <w:p w:rsidR="003F36D1" w:rsidRDefault="00800A92">
    <w:pPr>
      <w:pStyle w:val="LO-normal"/>
      <w:spacing w:before="57"/>
      <w:ind w:left="2125"/>
      <w:rPr>
        <w:sz w:val="24"/>
        <w:szCs w:val="24"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10160</wp:posOffset>
          </wp:positionH>
          <wp:positionV relativeFrom="page">
            <wp:posOffset>1989455</wp:posOffset>
          </wp:positionV>
          <wp:extent cx="7523480" cy="142875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612"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F77">
      <w:t>Edição 34</w:t>
    </w:r>
    <w:proofErr w:type="gramStart"/>
    <w:r w:rsidR="00445F77">
      <w:t xml:space="preserve"> </w:t>
    </w:r>
    <w:r>
      <w:t xml:space="preserve"> </w:t>
    </w:r>
    <w:proofErr w:type="gramEnd"/>
    <w:r>
      <w:t>MMXX</w:t>
    </w:r>
    <w:r>
      <w:tab/>
    </w:r>
    <w:r>
      <w:tab/>
      <w:t xml:space="preserve">Fase </w:t>
    </w:r>
    <w:r w:rsidR="00445F77">
      <w:t>3</w:t>
    </w:r>
    <w:r>
      <w:tab/>
    </w:r>
    <w:r>
      <w:tab/>
      <w:t xml:space="preserve">Grupo </w:t>
    </w:r>
    <w:r w:rsidR="005978A2">
      <w:t>Delta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D1"/>
    <w:rsid w:val="000938F9"/>
    <w:rsid w:val="00211C76"/>
    <w:rsid w:val="003F36D1"/>
    <w:rsid w:val="00445F77"/>
    <w:rsid w:val="005978A2"/>
    <w:rsid w:val="00800A92"/>
    <w:rsid w:val="00DD3D27"/>
    <w:rsid w:val="00FD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D1"/>
    <w:pPr>
      <w:widowControl w:val="0"/>
      <w:spacing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3F36D1"/>
    <w:pPr>
      <w:keepNext/>
      <w:keepLines/>
    </w:pPr>
    <w:rPr>
      <w:sz w:val="40"/>
      <w:szCs w:val="40"/>
      <w:u w:val="single"/>
    </w:rPr>
  </w:style>
  <w:style w:type="paragraph" w:customStyle="1" w:styleId="Heading2">
    <w:name w:val="Heading 2"/>
    <w:basedOn w:val="LO-normal"/>
    <w:next w:val="LO-normal"/>
    <w:qFormat/>
    <w:rsid w:val="003F36D1"/>
    <w:pPr>
      <w:keepNext/>
      <w:keepLines/>
    </w:pPr>
    <w:rPr>
      <w:color w:val="434343"/>
      <w:sz w:val="36"/>
      <w:szCs w:val="36"/>
      <w:u w:val="single"/>
    </w:rPr>
  </w:style>
  <w:style w:type="paragraph" w:customStyle="1" w:styleId="Heading3">
    <w:name w:val="Heading 3"/>
    <w:basedOn w:val="LO-normal"/>
    <w:next w:val="LO-normal"/>
    <w:qFormat/>
    <w:rsid w:val="003F36D1"/>
    <w:pPr>
      <w:keepNext/>
      <w:keepLines/>
    </w:pPr>
    <w:rPr>
      <w:color w:val="666666"/>
      <w:sz w:val="32"/>
      <w:szCs w:val="32"/>
      <w:u w:val="single"/>
    </w:rPr>
  </w:style>
  <w:style w:type="paragraph" w:customStyle="1" w:styleId="Heading4">
    <w:name w:val="Heading 4"/>
    <w:basedOn w:val="LO-normal"/>
    <w:next w:val="LO-normal"/>
    <w:qFormat/>
    <w:rsid w:val="003F36D1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3F36D1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3F36D1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styleId="Ttulo">
    <w:name w:val="Title"/>
    <w:basedOn w:val="LO-normal"/>
    <w:next w:val="Corpodetexto"/>
    <w:qFormat/>
    <w:rsid w:val="003F36D1"/>
    <w:pPr>
      <w:keepNext/>
      <w:keepLines/>
      <w:spacing w:before="120" w:after="120" w:line="240" w:lineRule="auto"/>
      <w:ind w:right="-7"/>
      <w:jc w:val="center"/>
    </w:pPr>
    <w:rPr>
      <w:b/>
      <w:sz w:val="72"/>
      <w:szCs w:val="72"/>
    </w:rPr>
  </w:style>
  <w:style w:type="paragraph" w:styleId="Corpodetexto">
    <w:name w:val="Body Text"/>
    <w:basedOn w:val="Normal"/>
    <w:rsid w:val="003F36D1"/>
    <w:pPr>
      <w:spacing w:after="140" w:line="276" w:lineRule="auto"/>
    </w:pPr>
  </w:style>
  <w:style w:type="paragraph" w:styleId="Lista">
    <w:name w:val="List"/>
    <w:basedOn w:val="Corpodetexto"/>
    <w:rsid w:val="003F36D1"/>
    <w:rPr>
      <w:rFonts w:cs="Mangal"/>
    </w:rPr>
  </w:style>
  <w:style w:type="paragraph" w:customStyle="1" w:styleId="Caption">
    <w:name w:val="Caption"/>
    <w:basedOn w:val="Normal"/>
    <w:qFormat/>
    <w:rsid w:val="003F36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F36D1"/>
    <w:pPr>
      <w:suppressLineNumbers/>
    </w:pPr>
    <w:rPr>
      <w:rFonts w:cs="Mangal"/>
    </w:rPr>
  </w:style>
  <w:style w:type="paragraph" w:customStyle="1" w:styleId="LO-normal">
    <w:name w:val="LO-normal"/>
    <w:qFormat/>
    <w:rsid w:val="003F36D1"/>
    <w:pPr>
      <w:widowControl w:val="0"/>
      <w:spacing w:line="360" w:lineRule="auto"/>
      <w:jc w:val="both"/>
    </w:pPr>
  </w:style>
  <w:style w:type="paragraph" w:styleId="Subttulo">
    <w:name w:val="Subtitle"/>
    <w:basedOn w:val="LO-normal"/>
    <w:next w:val="LO-normal"/>
    <w:qFormat/>
    <w:rsid w:val="003F36D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3F36D1"/>
  </w:style>
  <w:style w:type="paragraph" w:customStyle="1" w:styleId="Header">
    <w:name w:val="Header"/>
    <w:basedOn w:val="CabealhoeRodap"/>
    <w:rsid w:val="003F36D1"/>
  </w:style>
  <w:style w:type="table" w:customStyle="1" w:styleId="TableNormal">
    <w:name w:val="Table Normal"/>
    <w:rsid w:val="003F36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1C76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rsid w:val="00211C7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11C76"/>
    <w:rPr>
      <w:color w:val="0000FF"/>
      <w:u w:val="single"/>
    </w:rPr>
  </w:style>
  <w:style w:type="paragraph" w:customStyle="1" w:styleId="texto-IEIJ">
    <w:name w:val="texto - IEIJ"/>
    <w:basedOn w:val="Normal"/>
    <w:qFormat/>
    <w:rsid w:val="00211C76"/>
    <w:pPr>
      <w:spacing w:before="120" w:line="240" w:lineRule="auto"/>
      <w:jc w:val="left"/>
    </w:pPr>
    <w:rPr>
      <w:rFonts w:eastAsia="Arial Unicode MS"/>
      <w:kern w:val="1"/>
      <w:sz w:val="28"/>
      <w:szCs w:val="28"/>
      <w:lang w:eastAsia="hi-IN"/>
    </w:rPr>
  </w:style>
  <w:style w:type="paragraph" w:customStyle="1" w:styleId="ttulo-IEIJ">
    <w:name w:val="título - IEIJ"/>
    <w:next w:val="texto-IEIJ"/>
    <w:qFormat/>
    <w:rsid w:val="00211C76"/>
    <w:pPr>
      <w:widowControl w:val="0"/>
      <w:pBdr>
        <w:bottom w:val="triple" w:sz="4" w:space="1" w:color="auto"/>
      </w:pBdr>
      <w:suppressAutoHyphens w:val="0"/>
      <w:spacing w:after="120"/>
    </w:pPr>
    <w:rPr>
      <w:rFonts w:eastAsia="Arial Unicode MS"/>
      <w:b/>
      <w:caps/>
      <w:spacing w:val="10"/>
      <w:kern w:val="44"/>
      <w:sz w:val="44"/>
      <w:szCs w:val="44"/>
      <w:lang w:eastAsia="hi-IN"/>
    </w:rPr>
  </w:style>
  <w:style w:type="character" w:customStyle="1" w:styleId="a10-preto1">
    <w:name w:val="a10-preto1"/>
    <w:basedOn w:val="Fontepargpadro"/>
    <w:rsid w:val="00211C76"/>
    <w:rPr>
      <w:rFonts w:ascii="Arial" w:hAnsi="Arial" w:cs="Arial"/>
      <w:color w:val="3C3C3C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C7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C76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445F77"/>
    <w:pPr>
      <w:tabs>
        <w:tab w:val="center" w:pos="4252"/>
        <w:tab w:val="right" w:pos="8504"/>
      </w:tabs>
      <w:spacing w:line="240" w:lineRule="auto"/>
    </w:pPr>
    <w:rPr>
      <w:rFonts w:cs="Mangal"/>
      <w:szCs w:val="23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45F77"/>
    <w:rPr>
      <w:rFonts w:cs="Mangal"/>
      <w:szCs w:val="23"/>
    </w:rPr>
  </w:style>
  <w:style w:type="paragraph" w:styleId="Rodap">
    <w:name w:val="footer"/>
    <w:basedOn w:val="Normal"/>
    <w:link w:val="RodapChar"/>
    <w:uiPriority w:val="99"/>
    <w:semiHidden/>
    <w:unhideWhenUsed/>
    <w:rsid w:val="00445F77"/>
    <w:pPr>
      <w:tabs>
        <w:tab w:val="center" w:pos="4252"/>
        <w:tab w:val="right" w:pos="8504"/>
      </w:tabs>
      <w:spacing w:line="240" w:lineRule="auto"/>
    </w:pPr>
    <w:rPr>
      <w:rFonts w:cs="Mangal"/>
      <w:szCs w:val="23"/>
    </w:rPr>
  </w:style>
  <w:style w:type="character" w:customStyle="1" w:styleId="RodapChar">
    <w:name w:val="Rodapé Char"/>
    <w:basedOn w:val="Fontepargpadro"/>
    <w:link w:val="Rodap"/>
    <w:uiPriority w:val="99"/>
    <w:semiHidden/>
    <w:rsid w:val="00445F77"/>
    <w:rPr>
      <w:rFonts w:cs="Mangal"/>
      <w:szCs w:val="23"/>
    </w:rPr>
  </w:style>
  <w:style w:type="character" w:styleId="Forte">
    <w:name w:val="Strong"/>
    <w:basedOn w:val="Fontepargpadro"/>
    <w:uiPriority w:val="22"/>
    <w:qFormat/>
    <w:rsid w:val="00093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t.wikipedia.org/wiki/Sufr%C3%A1gio_univers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genciabrasil.ebc.com.br/politica/noticia/2020-10/eleicoes-2020-saiba-diferenca-e-os-efeitos-de-votos-brancos-e-nul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dcterms:created xsi:type="dcterms:W3CDTF">2020-11-10T14:47:00Z</dcterms:created>
  <dcterms:modified xsi:type="dcterms:W3CDTF">2020-11-10T14:47:00Z</dcterms:modified>
  <dc:language>pt-BR</dc:language>
</cp:coreProperties>
</file>